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E19" w:rsidRPr="009D5FAE" w:rsidRDefault="001700D2" w:rsidP="001700D2">
      <w:pPr>
        <w:ind w:left="142"/>
        <w:rPr>
          <w:color w:val="111111"/>
          <w:sz w:val="28"/>
          <w:szCs w:val="28"/>
        </w:rPr>
      </w:pPr>
      <w:r>
        <w:rPr>
          <w:noProof/>
          <w:color w:val="111111"/>
          <w:sz w:val="28"/>
          <w:szCs w:val="28"/>
        </w:rPr>
        <w:drawing>
          <wp:inline distT="0" distB="0" distL="0" distR="0">
            <wp:extent cx="6120130" cy="8423050"/>
            <wp:effectExtent l="0" t="0" r="0" b="0"/>
            <wp:docPr id="1" name="Рисунок 1" descr="C:\Users\User\Desktop\ти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итул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941" w:type="dxa"/>
        <w:tblCellSpacing w:w="15" w:type="dxa"/>
        <w:tblInd w:w="-25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41"/>
      </w:tblGrid>
      <w:tr w:rsidR="002235B6" w:rsidRPr="002235B6" w:rsidTr="005D709E">
        <w:trPr>
          <w:tblCellSpacing w:w="15" w:type="dxa"/>
        </w:trPr>
        <w:tc>
          <w:tcPr>
            <w:tcW w:w="10881" w:type="dxa"/>
            <w:shd w:val="clear" w:color="auto" w:fill="FFFFFF"/>
            <w:vAlign w:val="center"/>
            <w:hideMark/>
          </w:tcPr>
          <w:p w:rsidR="009A4E19" w:rsidRDefault="009A4E19" w:rsidP="009A4E19">
            <w:pPr>
              <w:ind w:left="963" w:firstLine="360"/>
              <w:rPr>
                <w:color w:val="111111"/>
                <w:sz w:val="28"/>
                <w:szCs w:val="28"/>
              </w:rPr>
            </w:pPr>
          </w:p>
          <w:p w:rsidR="009A4E19" w:rsidRPr="009A4E19" w:rsidRDefault="009A4E19" w:rsidP="001700D2">
            <w:pPr>
              <w:rPr>
                <w:color w:val="111111"/>
                <w:sz w:val="28"/>
                <w:szCs w:val="28"/>
              </w:rPr>
            </w:pPr>
            <w:bookmarkStart w:id="0" w:name="_GoBack"/>
            <w:bookmarkEnd w:id="0"/>
          </w:p>
          <w:p w:rsidR="009A4E19" w:rsidRPr="009A4E19" w:rsidRDefault="009A4E19" w:rsidP="009A4E19">
            <w:pPr>
              <w:ind w:left="963" w:firstLine="360"/>
              <w:rPr>
                <w:color w:val="111111"/>
                <w:sz w:val="28"/>
                <w:szCs w:val="28"/>
              </w:rPr>
            </w:pPr>
          </w:p>
          <w:p w:rsidR="009D5FAE" w:rsidRDefault="009D5FAE" w:rsidP="009D5FAE">
            <w:pPr>
              <w:pStyle w:val="a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456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СОДЕРЖАНИЕ</w:t>
            </w:r>
          </w:p>
          <w:p w:rsidR="009D5FAE" w:rsidRPr="00434569" w:rsidRDefault="009D5FAE" w:rsidP="009D5FAE">
            <w:pPr>
              <w:pStyle w:val="a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tbl>
            <w:tblPr>
              <w:tblW w:w="10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533"/>
              <w:gridCol w:w="8753"/>
              <w:gridCol w:w="585"/>
            </w:tblGrid>
            <w:tr w:rsidR="009D5FAE" w:rsidRPr="00434569" w:rsidTr="009D5FAE">
              <w:trPr>
                <w:trHeight w:val="325"/>
              </w:trPr>
              <w:tc>
                <w:tcPr>
                  <w:tcW w:w="1533" w:type="dxa"/>
                </w:tcPr>
                <w:p w:rsidR="009D5FAE" w:rsidRPr="00434569" w:rsidRDefault="009D5FAE" w:rsidP="003164A3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9639"/>
                    </w:tabs>
                    <w:ind w:left="0"/>
                    <w:jc w:val="both"/>
                    <w:rPr>
                      <w:b/>
                      <w:bCs/>
                      <w:cap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aps/>
                      <w:sz w:val="28"/>
                      <w:szCs w:val="28"/>
                    </w:rPr>
                    <w:t>Паспорт программы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9D5FAE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3</w:t>
                  </w:r>
                </w:p>
              </w:tc>
            </w:tr>
            <w:tr w:rsidR="009D5FAE" w:rsidRPr="00434569" w:rsidTr="009D5FAE">
              <w:trPr>
                <w:trHeight w:val="325"/>
              </w:trPr>
              <w:tc>
                <w:tcPr>
                  <w:tcW w:w="1533" w:type="dxa"/>
                </w:tcPr>
                <w:p w:rsidR="009D5FAE" w:rsidRPr="00434569" w:rsidRDefault="004A7272" w:rsidP="003164A3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1</w:t>
                  </w:r>
                  <w:r w:rsidR="009D5FAE" w:rsidRPr="00434569">
                    <w:rPr>
                      <w:b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9639"/>
                    </w:tabs>
                    <w:ind w:left="0"/>
                    <w:jc w:val="both"/>
                    <w:rPr>
                      <w:b/>
                      <w:bCs/>
                      <w:caps/>
                      <w:sz w:val="28"/>
                      <w:szCs w:val="28"/>
                    </w:rPr>
                  </w:pPr>
                  <w:r w:rsidRPr="00434569">
                    <w:rPr>
                      <w:b/>
                      <w:bCs/>
                      <w:caps/>
                      <w:sz w:val="28"/>
                      <w:szCs w:val="28"/>
                    </w:rPr>
                    <w:t>Целевой раздел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4</w:t>
                  </w:r>
                </w:p>
              </w:tc>
            </w:tr>
            <w:tr w:rsidR="009D5FAE" w:rsidRPr="00434569" w:rsidTr="009D5FAE">
              <w:trPr>
                <w:trHeight w:val="325"/>
              </w:trPr>
              <w:tc>
                <w:tcPr>
                  <w:tcW w:w="1533" w:type="dxa"/>
                </w:tcPr>
                <w:p w:rsidR="009D5FAE" w:rsidRPr="00434569" w:rsidRDefault="009D5FAE" w:rsidP="003164A3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34569">
                    <w:rPr>
                      <w:b/>
                      <w:sz w:val="28"/>
                      <w:szCs w:val="28"/>
                    </w:rPr>
                    <w:t>1.1.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9639"/>
                    </w:tabs>
                    <w:ind w:left="0"/>
                    <w:jc w:val="both"/>
                    <w:rPr>
                      <w:sz w:val="28"/>
                      <w:szCs w:val="28"/>
                    </w:rPr>
                  </w:pPr>
                  <w:r w:rsidRPr="00434569">
                    <w:rPr>
                      <w:b/>
                      <w:sz w:val="28"/>
                      <w:szCs w:val="28"/>
                    </w:rPr>
                    <w:t>Пояснительная  записка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4</w:t>
                  </w:r>
                </w:p>
              </w:tc>
            </w:tr>
            <w:tr w:rsidR="009D5FAE" w:rsidRPr="00434569" w:rsidTr="009D5FAE">
              <w:trPr>
                <w:trHeight w:val="325"/>
              </w:trPr>
              <w:tc>
                <w:tcPr>
                  <w:tcW w:w="1533" w:type="dxa"/>
                </w:tcPr>
                <w:p w:rsidR="009D5FAE" w:rsidRPr="00434569" w:rsidRDefault="009D5FAE" w:rsidP="004A7272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34569">
                    <w:rPr>
                      <w:b/>
                      <w:sz w:val="28"/>
                      <w:szCs w:val="28"/>
                    </w:rPr>
                    <w:t>1.</w:t>
                  </w:r>
                  <w:r w:rsidR="004A7272">
                    <w:rPr>
                      <w:b/>
                      <w:sz w:val="28"/>
                      <w:szCs w:val="28"/>
                    </w:rPr>
                    <w:t>2</w:t>
                  </w:r>
                  <w:r w:rsidRPr="00434569">
                    <w:rPr>
                      <w:b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9639"/>
                    </w:tabs>
                    <w:ind w:left="0"/>
                    <w:jc w:val="both"/>
                    <w:rPr>
                      <w:sz w:val="28"/>
                      <w:szCs w:val="28"/>
                    </w:rPr>
                  </w:pPr>
                  <w:r w:rsidRPr="00434569">
                    <w:rPr>
                      <w:sz w:val="28"/>
                      <w:szCs w:val="28"/>
                    </w:rPr>
                    <w:t xml:space="preserve">Цели   и задачи  реализации Программы.  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5</w:t>
                  </w:r>
                </w:p>
              </w:tc>
            </w:tr>
            <w:tr w:rsidR="009D5FAE" w:rsidRPr="00434569" w:rsidTr="009D5FAE">
              <w:trPr>
                <w:trHeight w:val="341"/>
              </w:trPr>
              <w:tc>
                <w:tcPr>
                  <w:tcW w:w="1533" w:type="dxa"/>
                </w:tcPr>
                <w:p w:rsidR="009D5FAE" w:rsidRPr="00434569" w:rsidRDefault="009D5FAE" w:rsidP="004A7272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34569">
                    <w:rPr>
                      <w:b/>
                      <w:sz w:val="28"/>
                      <w:szCs w:val="28"/>
                    </w:rPr>
                    <w:t>1.</w:t>
                  </w:r>
                  <w:r w:rsidR="004A7272">
                    <w:rPr>
                      <w:b/>
                      <w:sz w:val="28"/>
                      <w:szCs w:val="28"/>
                    </w:rPr>
                    <w:t>3</w:t>
                  </w:r>
                  <w:r w:rsidRPr="00434569">
                    <w:rPr>
                      <w:b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9639"/>
                    </w:tabs>
                    <w:ind w:left="0"/>
                    <w:jc w:val="both"/>
                    <w:rPr>
                      <w:sz w:val="28"/>
                      <w:szCs w:val="28"/>
                    </w:rPr>
                  </w:pPr>
                  <w:r w:rsidRPr="00434569">
                    <w:rPr>
                      <w:sz w:val="28"/>
                      <w:szCs w:val="28"/>
                    </w:rPr>
                    <w:t>Принципы и походы к  формированию  Программы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5</w:t>
                  </w:r>
                </w:p>
              </w:tc>
            </w:tr>
            <w:tr w:rsidR="009D5FAE" w:rsidRPr="00434569" w:rsidTr="009D5FAE">
              <w:trPr>
                <w:trHeight w:val="205"/>
              </w:trPr>
              <w:tc>
                <w:tcPr>
                  <w:tcW w:w="1533" w:type="dxa"/>
                </w:tcPr>
                <w:p w:rsidR="009D5FAE" w:rsidRPr="00434569" w:rsidRDefault="009D5FAE" w:rsidP="004A7272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34569">
                    <w:rPr>
                      <w:b/>
                      <w:sz w:val="28"/>
                      <w:szCs w:val="28"/>
                    </w:rPr>
                    <w:t>1.</w:t>
                  </w:r>
                  <w:r w:rsidR="004A7272">
                    <w:rPr>
                      <w:b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9639"/>
                    </w:tabs>
                    <w:ind w:left="0"/>
                    <w:jc w:val="both"/>
                    <w:rPr>
                      <w:sz w:val="28"/>
                      <w:szCs w:val="28"/>
                    </w:rPr>
                  </w:pPr>
                  <w:r w:rsidRPr="00434569">
                    <w:rPr>
                      <w:sz w:val="28"/>
                      <w:szCs w:val="28"/>
                    </w:rPr>
                    <w:t xml:space="preserve">Значимые для разработки и реализации Программы характеристики 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5</w:t>
                  </w:r>
                </w:p>
              </w:tc>
            </w:tr>
            <w:tr w:rsidR="009D5FAE" w:rsidRPr="00434569" w:rsidTr="009D5FAE">
              <w:trPr>
                <w:trHeight w:val="341"/>
              </w:trPr>
              <w:tc>
                <w:tcPr>
                  <w:tcW w:w="1533" w:type="dxa"/>
                </w:tcPr>
                <w:p w:rsidR="009D5FAE" w:rsidRPr="00434569" w:rsidRDefault="009D5FAE" w:rsidP="004A7272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34569">
                    <w:rPr>
                      <w:b/>
                      <w:sz w:val="28"/>
                      <w:szCs w:val="28"/>
                    </w:rPr>
                    <w:t>1.</w:t>
                  </w:r>
                  <w:r w:rsidR="004A7272">
                    <w:rPr>
                      <w:b/>
                      <w:sz w:val="28"/>
                      <w:szCs w:val="28"/>
                    </w:rPr>
                    <w:t>5</w:t>
                  </w:r>
                  <w:r w:rsidRPr="00434569">
                    <w:rPr>
                      <w:b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shd w:val="clear" w:color="auto" w:fill="FFFFFF"/>
                    <w:tabs>
                      <w:tab w:val="left" w:pos="9639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34569">
                    <w:rPr>
                      <w:b/>
                      <w:sz w:val="28"/>
                      <w:szCs w:val="28"/>
                    </w:rPr>
                    <w:t>Планируемые результаты освоения Программы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6</w:t>
                  </w:r>
                </w:p>
              </w:tc>
            </w:tr>
            <w:tr w:rsidR="009D5FAE" w:rsidRPr="00434569" w:rsidTr="009D5FAE">
              <w:trPr>
                <w:trHeight w:val="341"/>
              </w:trPr>
              <w:tc>
                <w:tcPr>
                  <w:tcW w:w="1533" w:type="dxa"/>
                </w:tcPr>
                <w:p w:rsidR="009D5FAE" w:rsidRPr="00434569" w:rsidRDefault="004A7272" w:rsidP="003164A3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2</w:t>
                  </w:r>
                  <w:r w:rsidR="009D5FAE" w:rsidRPr="00434569">
                    <w:rPr>
                      <w:b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shd w:val="clear" w:color="auto" w:fill="FFFFFF"/>
                    <w:jc w:val="both"/>
                    <w:rPr>
                      <w:color w:val="000000"/>
                      <w:sz w:val="28"/>
                      <w:szCs w:val="28"/>
                    </w:rPr>
                  </w:pPr>
                  <w:r w:rsidRPr="00434569">
                    <w:rPr>
                      <w:b/>
                      <w:bCs/>
                      <w:color w:val="000000"/>
                      <w:spacing w:val="1"/>
                      <w:sz w:val="28"/>
                      <w:szCs w:val="28"/>
                    </w:rPr>
                    <w:t>СОДЕРЖАТЕЛЬНЫЙ РАЗДЕЛ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6</w:t>
                  </w:r>
                </w:p>
              </w:tc>
            </w:tr>
            <w:tr w:rsidR="009D5FAE" w:rsidRPr="00434569" w:rsidTr="009D5FAE">
              <w:trPr>
                <w:trHeight w:val="603"/>
              </w:trPr>
              <w:tc>
                <w:tcPr>
                  <w:tcW w:w="1533" w:type="dxa"/>
                </w:tcPr>
                <w:p w:rsidR="009D5FAE" w:rsidRPr="00434569" w:rsidRDefault="009D5FAE" w:rsidP="003164A3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34569">
                    <w:rPr>
                      <w:b/>
                      <w:color w:val="000000"/>
                      <w:spacing w:val="1"/>
                      <w:sz w:val="28"/>
                      <w:szCs w:val="28"/>
                    </w:rPr>
                    <w:t>2.1.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tabs>
                      <w:tab w:val="left" w:pos="900"/>
                      <w:tab w:val="left" w:pos="1080"/>
                    </w:tabs>
                    <w:jc w:val="both"/>
                    <w:rPr>
                      <w:b/>
                      <w:color w:val="000000"/>
                      <w:spacing w:val="1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pacing w:val="1"/>
                      <w:sz w:val="28"/>
                      <w:szCs w:val="28"/>
                    </w:rPr>
                    <w:t>Методы и приемы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6</w:t>
                  </w:r>
                </w:p>
              </w:tc>
            </w:tr>
            <w:tr w:rsidR="009D5FAE" w:rsidRPr="00434569" w:rsidTr="009D5FAE">
              <w:trPr>
                <w:trHeight w:val="596"/>
              </w:trPr>
              <w:tc>
                <w:tcPr>
                  <w:tcW w:w="1533" w:type="dxa"/>
                </w:tcPr>
                <w:p w:rsidR="009D5FAE" w:rsidRPr="00434569" w:rsidRDefault="009D5FAE" w:rsidP="003164A3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34569">
                    <w:rPr>
                      <w:b/>
                      <w:sz w:val="28"/>
                      <w:szCs w:val="28"/>
                    </w:rPr>
                    <w:t>2.2.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9639"/>
                    </w:tabs>
                    <w:ind w:left="0"/>
                    <w:jc w:val="both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Перспективный план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7</w:t>
                  </w:r>
                </w:p>
              </w:tc>
            </w:tr>
            <w:tr w:rsidR="009D5FAE" w:rsidRPr="00434569" w:rsidTr="009D5FAE">
              <w:trPr>
                <w:trHeight w:val="341"/>
              </w:trPr>
              <w:tc>
                <w:tcPr>
                  <w:tcW w:w="1533" w:type="dxa"/>
                </w:tcPr>
                <w:p w:rsidR="009D5FAE" w:rsidRPr="00434569" w:rsidRDefault="009D5FAE" w:rsidP="003164A3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34569">
                    <w:rPr>
                      <w:b/>
                      <w:bCs/>
                      <w:caps/>
                      <w:sz w:val="28"/>
                      <w:szCs w:val="28"/>
                      <w:lang w:val="en-US"/>
                    </w:rPr>
                    <w:t>III</w:t>
                  </w:r>
                  <w:r w:rsidRPr="00434569">
                    <w:rPr>
                      <w:b/>
                      <w:bCs/>
                      <w:cap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9639"/>
                    </w:tabs>
                    <w:ind w:left="0"/>
                    <w:jc w:val="both"/>
                    <w:rPr>
                      <w:sz w:val="28"/>
                      <w:szCs w:val="28"/>
                    </w:rPr>
                  </w:pPr>
                  <w:r w:rsidRPr="00434569">
                    <w:rPr>
                      <w:b/>
                      <w:bCs/>
                      <w:caps/>
                      <w:sz w:val="28"/>
                      <w:szCs w:val="28"/>
                    </w:rPr>
                    <w:t>Организационный раздел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17</w:t>
                  </w:r>
                </w:p>
              </w:tc>
            </w:tr>
            <w:tr w:rsidR="009D5FAE" w:rsidRPr="00434569" w:rsidTr="009D5FAE">
              <w:trPr>
                <w:trHeight w:val="896"/>
              </w:trPr>
              <w:tc>
                <w:tcPr>
                  <w:tcW w:w="1533" w:type="dxa"/>
                </w:tcPr>
                <w:p w:rsidR="009D5FAE" w:rsidRPr="00434569" w:rsidRDefault="009D5FAE" w:rsidP="003164A3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34569">
                    <w:rPr>
                      <w:b/>
                      <w:sz w:val="28"/>
                      <w:szCs w:val="28"/>
                    </w:rPr>
                    <w:t>3.1.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9639"/>
                    </w:tabs>
                    <w:ind w:left="0"/>
                    <w:jc w:val="both"/>
                    <w:rPr>
                      <w:b/>
                      <w:bCs/>
                      <w:caps/>
                      <w:sz w:val="28"/>
                      <w:szCs w:val="28"/>
                    </w:rPr>
                  </w:pPr>
                  <w:r w:rsidRPr="00434569">
                    <w:rPr>
                      <w:b/>
                      <w:sz w:val="28"/>
                      <w:szCs w:val="28"/>
                    </w:rPr>
                    <w:t>Описание материально-технического обеспечения Программы, обеспеченность методическими материалами и средствами обучения и воспитания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17</w:t>
                  </w:r>
                </w:p>
              </w:tc>
            </w:tr>
            <w:tr w:rsidR="009D5FAE" w:rsidRPr="00434569" w:rsidTr="009D5FAE">
              <w:trPr>
                <w:trHeight w:val="341"/>
              </w:trPr>
              <w:tc>
                <w:tcPr>
                  <w:tcW w:w="1533" w:type="dxa"/>
                </w:tcPr>
                <w:p w:rsidR="009D5FAE" w:rsidRPr="00471A02" w:rsidRDefault="009D5FAE" w:rsidP="003164A3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  <w:r w:rsidRPr="00471A02">
                    <w:rPr>
                      <w:b/>
                      <w:sz w:val="28"/>
                      <w:szCs w:val="28"/>
                    </w:rPr>
                    <w:t>3.2.</w:t>
                  </w: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567"/>
                      <w:tab w:val="left" w:pos="851"/>
                      <w:tab w:val="left" w:pos="993"/>
                    </w:tabs>
                    <w:ind w:left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Учебно-тематический</w:t>
                  </w:r>
                  <w:r w:rsidRPr="00434569">
                    <w:rPr>
                      <w:sz w:val="28"/>
                      <w:szCs w:val="28"/>
                    </w:rPr>
                    <w:t xml:space="preserve"> план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18</w:t>
                  </w:r>
                </w:p>
              </w:tc>
            </w:tr>
            <w:tr w:rsidR="009D5FAE" w:rsidRPr="00434569" w:rsidTr="009D5FAE">
              <w:trPr>
                <w:trHeight w:val="341"/>
              </w:trPr>
              <w:tc>
                <w:tcPr>
                  <w:tcW w:w="1533" w:type="dxa"/>
                </w:tcPr>
                <w:p w:rsidR="009D5FAE" w:rsidRPr="00471A02" w:rsidRDefault="009D5FAE" w:rsidP="003164A3">
                  <w:pPr>
                    <w:tabs>
                      <w:tab w:val="left" w:pos="11610"/>
                    </w:tabs>
                    <w:jc w:val="both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8753" w:type="dxa"/>
                </w:tcPr>
                <w:p w:rsidR="009D5FAE" w:rsidRPr="00434569" w:rsidRDefault="009D5FAE" w:rsidP="003164A3">
                  <w:pPr>
                    <w:pStyle w:val="2"/>
                    <w:tabs>
                      <w:tab w:val="left" w:pos="567"/>
                      <w:tab w:val="left" w:pos="851"/>
                      <w:tab w:val="left" w:pos="993"/>
                    </w:tabs>
                    <w:ind w:left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Литература</w:t>
                  </w:r>
                </w:p>
              </w:tc>
              <w:tc>
                <w:tcPr>
                  <w:tcW w:w="585" w:type="dxa"/>
                  <w:vAlign w:val="center"/>
                </w:tcPr>
                <w:p w:rsidR="009D5FAE" w:rsidRPr="00434569" w:rsidRDefault="002B19CF" w:rsidP="003164A3">
                  <w:pPr>
                    <w:tabs>
                      <w:tab w:val="left" w:pos="1161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19</w:t>
                  </w:r>
                </w:p>
              </w:tc>
            </w:tr>
          </w:tbl>
          <w:p w:rsidR="009D5FAE" w:rsidRDefault="009D5FAE" w:rsidP="009D5FAE">
            <w:pPr>
              <w:pStyle w:val="a8"/>
              <w:rPr>
                <w:i/>
                <w:iCs/>
                <w:sz w:val="44"/>
              </w:rPr>
            </w:pPr>
          </w:p>
          <w:p w:rsidR="009D5FAE" w:rsidRDefault="009D5FAE" w:rsidP="009D5FAE">
            <w:pPr>
              <w:pStyle w:val="a8"/>
              <w:rPr>
                <w:i/>
                <w:iCs/>
                <w:sz w:val="44"/>
              </w:rPr>
            </w:pPr>
          </w:p>
          <w:p w:rsidR="009D5FAE" w:rsidRDefault="009D5FAE" w:rsidP="009D5FAE">
            <w:pPr>
              <w:pStyle w:val="a8"/>
              <w:rPr>
                <w:i/>
                <w:iCs/>
                <w:sz w:val="44"/>
              </w:rPr>
            </w:pPr>
          </w:p>
          <w:p w:rsidR="009D5FAE" w:rsidRDefault="009D5FAE" w:rsidP="009D5FAE">
            <w:pPr>
              <w:pStyle w:val="a8"/>
              <w:rPr>
                <w:i/>
                <w:iCs/>
                <w:sz w:val="44"/>
              </w:rPr>
            </w:pPr>
          </w:p>
          <w:p w:rsidR="009D5FAE" w:rsidRDefault="009D5FAE" w:rsidP="009D5FAE">
            <w:pPr>
              <w:pStyle w:val="a8"/>
              <w:rPr>
                <w:i/>
                <w:iCs/>
                <w:sz w:val="44"/>
              </w:rPr>
            </w:pPr>
          </w:p>
          <w:p w:rsidR="009D5FAE" w:rsidRDefault="009D5FAE" w:rsidP="009D5FAE">
            <w:pPr>
              <w:pStyle w:val="a8"/>
              <w:rPr>
                <w:i/>
                <w:iCs/>
                <w:sz w:val="44"/>
              </w:rPr>
            </w:pPr>
          </w:p>
          <w:p w:rsidR="009D5FAE" w:rsidRDefault="009D5FAE" w:rsidP="009D5FAE">
            <w:pPr>
              <w:pStyle w:val="a8"/>
              <w:rPr>
                <w:i/>
                <w:iCs/>
                <w:sz w:val="44"/>
              </w:rPr>
            </w:pPr>
          </w:p>
          <w:p w:rsidR="009D5FAE" w:rsidRDefault="009D5FAE" w:rsidP="009D5FAE">
            <w:pPr>
              <w:pStyle w:val="a8"/>
              <w:rPr>
                <w:i/>
                <w:iCs/>
                <w:sz w:val="44"/>
              </w:rPr>
            </w:pPr>
          </w:p>
          <w:p w:rsidR="009D5FAE" w:rsidRDefault="009D5FAE" w:rsidP="009D5FAE">
            <w:pPr>
              <w:pStyle w:val="a8"/>
              <w:rPr>
                <w:i/>
                <w:iCs/>
                <w:sz w:val="44"/>
              </w:rPr>
            </w:pPr>
          </w:p>
          <w:p w:rsidR="009D5FAE" w:rsidRDefault="009D5FAE" w:rsidP="009D5FAE">
            <w:pPr>
              <w:pStyle w:val="a8"/>
              <w:rPr>
                <w:i/>
                <w:iCs/>
                <w:sz w:val="22"/>
                <w:szCs w:val="22"/>
              </w:rPr>
            </w:pPr>
          </w:p>
          <w:p w:rsidR="009D5FAE" w:rsidRDefault="009D5FAE" w:rsidP="009D5FAE">
            <w:pPr>
              <w:pStyle w:val="a8"/>
              <w:rPr>
                <w:i/>
                <w:iCs/>
                <w:sz w:val="22"/>
                <w:szCs w:val="22"/>
              </w:rPr>
            </w:pPr>
          </w:p>
          <w:p w:rsidR="009D5FAE" w:rsidRPr="009D5FAE" w:rsidRDefault="009D5FAE" w:rsidP="009D5FAE">
            <w:pPr>
              <w:pStyle w:val="a8"/>
              <w:rPr>
                <w:i/>
                <w:iCs/>
                <w:sz w:val="22"/>
                <w:szCs w:val="22"/>
              </w:rPr>
            </w:pPr>
          </w:p>
          <w:p w:rsidR="009D5FAE" w:rsidRPr="00536FD9" w:rsidRDefault="009D5FAE" w:rsidP="009D5FAE">
            <w:pPr>
              <w:jc w:val="center"/>
              <w:rPr>
                <w:b/>
              </w:rPr>
            </w:pPr>
            <w:r w:rsidRPr="00536FD9">
              <w:rPr>
                <w:b/>
              </w:rPr>
              <w:t>Паспорт программы</w:t>
            </w:r>
          </w:p>
          <w:tbl>
            <w:tblPr>
              <w:tblStyle w:val="aa"/>
              <w:tblW w:w="0" w:type="auto"/>
              <w:tblLook w:val="04A0" w:firstRow="1" w:lastRow="0" w:firstColumn="1" w:lastColumn="0" w:noHBand="0" w:noVBand="1"/>
            </w:tblPr>
            <w:tblGrid>
              <w:gridCol w:w="3934"/>
              <w:gridCol w:w="6424"/>
            </w:tblGrid>
            <w:tr w:rsidR="009D5FAE" w:rsidRPr="00536FD9" w:rsidTr="003164A3">
              <w:trPr>
                <w:trHeight w:val="449"/>
              </w:trPr>
              <w:tc>
                <w:tcPr>
                  <w:tcW w:w="393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536FD9">
                    <w:rPr>
                      <w:b/>
                      <w:i/>
                    </w:rPr>
                    <w:t xml:space="preserve">Наименование </w:t>
                  </w:r>
                </w:p>
              </w:tc>
              <w:tc>
                <w:tcPr>
                  <w:tcW w:w="6424" w:type="dxa"/>
                </w:tcPr>
                <w:p w:rsidR="009D5FAE" w:rsidRPr="00536FD9" w:rsidRDefault="009D5FAE" w:rsidP="009D5FAE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536FD9">
                    <w:t>Дополнительная общеразвивающая программа</w:t>
                  </w:r>
                  <w:r w:rsidRPr="00536FD9">
                    <w:rPr>
                      <w:bCs/>
                    </w:rPr>
                    <w:t xml:space="preserve">  по развитию у детей художественных способностей «Вдохновение»</w:t>
                  </w:r>
                </w:p>
              </w:tc>
            </w:tr>
            <w:tr w:rsidR="009D5FAE" w:rsidRPr="00536FD9" w:rsidTr="003164A3">
              <w:trPr>
                <w:trHeight w:val="3339"/>
              </w:trPr>
              <w:tc>
                <w:tcPr>
                  <w:tcW w:w="393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536FD9">
                    <w:rPr>
                      <w:b/>
                      <w:i/>
                    </w:rPr>
                    <w:t>Основание для разработки Программы</w:t>
                  </w:r>
                </w:p>
              </w:tc>
              <w:tc>
                <w:tcPr>
                  <w:tcW w:w="6424" w:type="dxa"/>
                </w:tcPr>
                <w:p w:rsidR="009D5FAE" w:rsidRPr="00536FD9" w:rsidRDefault="009D5FAE" w:rsidP="009D5FAE">
                  <w:pPr>
                    <w:pStyle w:val="a7"/>
                    <w:numPr>
                      <w:ilvl w:val="0"/>
                      <w:numId w:val="3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36FD9">
                    <w:rPr>
                      <w:rFonts w:ascii="Times New Roman" w:hAnsi="Times New Roman"/>
                      <w:sz w:val="24"/>
                      <w:szCs w:val="24"/>
                    </w:rPr>
                    <w:t>Федеральный закон РФ от 29.12.2012г. № 273 ФЗ «Об образовании в Российской Федерации»</w:t>
                  </w:r>
                </w:p>
                <w:p w:rsidR="009D5FAE" w:rsidRPr="00536FD9" w:rsidRDefault="009D5FAE" w:rsidP="009D5FAE">
                  <w:pPr>
                    <w:pStyle w:val="a7"/>
                    <w:numPr>
                      <w:ilvl w:val="0"/>
                      <w:numId w:val="3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36FD9">
                    <w:rPr>
                      <w:rFonts w:ascii="Times New Roman" w:hAnsi="Times New Roman"/>
                      <w:sz w:val="24"/>
                      <w:szCs w:val="24"/>
                    </w:rPr>
                    <w:t>Постановление Главного государственного санитарного врача РФ от 28.09.2020г. № 28 «Об утверждении санитарных правил СП 2.4.3648-20»</w:t>
                  </w:r>
                </w:p>
                <w:p w:rsidR="009D5FAE" w:rsidRPr="00536FD9" w:rsidRDefault="009D5FAE" w:rsidP="009D5FAE">
                  <w:pPr>
                    <w:pStyle w:val="a7"/>
                    <w:numPr>
                      <w:ilvl w:val="0"/>
                      <w:numId w:val="3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36FD9">
                    <w:rPr>
                      <w:rFonts w:ascii="Times New Roman" w:hAnsi="Times New Roman"/>
                      <w:sz w:val="24"/>
                      <w:szCs w:val="24"/>
                    </w:rPr>
                    <w:t xml:space="preserve">Приказ </w:t>
                  </w:r>
                  <w:proofErr w:type="spellStart"/>
                  <w:r w:rsidRPr="00536FD9">
                    <w:rPr>
                      <w:rFonts w:ascii="Times New Roman" w:hAnsi="Times New Roman"/>
                      <w:sz w:val="24"/>
                      <w:szCs w:val="24"/>
                    </w:rPr>
                    <w:t>Минобрнауки</w:t>
                  </w:r>
                  <w:proofErr w:type="spellEnd"/>
                  <w:r w:rsidRPr="00536FD9">
                    <w:rPr>
                      <w:rFonts w:ascii="Times New Roman" w:hAnsi="Times New Roman"/>
                      <w:sz w:val="24"/>
                      <w:szCs w:val="24"/>
                    </w:rPr>
                    <w:t xml:space="preserve"> РФ от 17.10.2013г. №1155 «Об утверждении федерального государственного образовательного стандарта дошкольного образования».</w:t>
                  </w:r>
                </w:p>
                <w:p w:rsidR="009D5FAE" w:rsidRPr="00536FD9" w:rsidRDefault="009D5FAE" w:rsidP="009D5FAE">
                  <w:pPr>
                    <w:pStyle w:val="a7"/>
                    <w:numPr>
                      <w:ilvl w:val="0"/>
                      <w:numId w:val="3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36FD9">
                    <w:rPr>
                      <w:rFonts w:ascii="Times New Roman" w:hAnsi="Times New Roman"/>
                      <w:sz w:val="24"/>
                      <w:szCs w:val="24"/>
                    </w:rPr>
                    <w:t>Приказ Министерства просвещения РФ от 27.07.2022 г.№629 «Об утверждении порядка организации и осуществления образовательной деятельности по дополнительным общеобразовательным программам»</w:t>
                  </w:r>
                </w:p>
                <w:p w:rsidR="009D5FAE" w:rsidRPr="00536FD9" w:rsidRDefault="009D5FAE" w:rsidP="009D5FAE">
                  <w:pPr>
                    <w:pStyle w:val="a7"/>
                    <w:numPr>
                      <w:ilvl w:val="0"/>
                      <w:numId w:val="3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36FD9">
                    <w:rPr>
                      <w:rFonts w:ascii="Times New Roman" w:hAnsi="Times New Roman"/>
                      <w:sz w:val="24"/>
                      <w:szCs w:val="24"/>
                    </w:rPr>
                    <w:t>Устав МАДОУ «Детский сад №260 комбинированного вида» Вахитовского района г. Казани.</w:t>
                  </w:r>
                </w:p>
              </w:tc>
            </w:tr>
            <w:tr w:rsidR="009D5FAE" w:rsidRPr="00536FD9" w:rsidTr="003164A3">
              <w:trPr>
                <w:trHeight w:val="900"/>
              </w:trPr>
              <w:tc>
                <w:tcPr>
                  <w:tcW w:w="393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  <w:i/>
                    </w:rPr>
                  </w:pPr>
                  <w:r w:rsidRPr="00536FD9">
                    <w:rPr>
                      <w:b/>
                      <w:i/>
                    </w:rPr>
                    <w:t>Участники образовательных отношений</w:t>
                  </w:r>
                </w:p>
              </w:tc>
              <w:tc>
                <w:tcPr>
                  <w:tcW w:w="642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536FD9">
                    <w:t>Обучающиеся, родители (законные представители) несовершеннолетних обучающихся, педагогические работники и их представители, организация, осуществляющая образовательную деятельность</w:t>
                  </w:r>
                </w:p>
              </w:tc>
            </w:tr>
            <w:tr w:rsidR="009D5FAE" w:rsidRPr="00536FD9" w:rsidTr="003164A3">
              <w:trPr>
                <w:trHeight w:val="214"/>
              </w:trPr>
              <w:tc>
                <w:tcPr>
                  <w:tcW w:w="393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536FD9">
                    <w:rPr>
                      <w:b/>
                      <w:i/>
                    </w:rPr>
                    <w:t>Целевая группа</w:t>
                  </w:r>
                </w:p>
              </w:tc>
              <w:tc>
                <w:tcPr>
                  <w:tcW w:w="6424" w:type="dxa"/>
                </w:tcPr>
                <w:p w:rsidR="009D5FAE" w:rsidRPr="00536FD9" w:rsidRDefault="009D5FAE" w:rsidP="009D5FAE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536FD9">
                    <w:t xml:space="preserve">Дети старшего дошкольного возраста </w:t>
                  </w:r>
                </w:p>
              </w:tc>
            </w:tr>
            <w:tr w:rsidR="009D5FAE" w:rsidRPr="00536FD9" w:rsidTr="003164A3">
              <w:trPr>
                <w:trHeight w:val="214"/>
              </w:trPr>
              <w:tc>
                <w:tcPr>
                  <w:tcW w:w="3934" w:type="dxa"/>
                </w:tcPr>
                <w:p w:rsidR="009D5FAE" w:rsidRPr="00536FD9" w:rsidRDefault="009D5FAE" w:rsidP="003164A3">
                  <w:pPr>
                    <w:jc w:val="both"/>
                    <w:rPr>
                      <w:b/>
                      <w:i/>
                    </w:rPr>
                  </w:pPr>
                  <w:r w:rsidRPr="00536FD9">
                    <w:rPr>
                      <w:b/>
                      <w:i/>
                    </w:rPr>
                    <w:t>Форма обучения</w:t>
                  </w:r>
                </w:p>
              </w:tc>
              <w:tc>
                <w:tcPr>
                  <w:tcW w:w="6424" w:type="dxa"/>
                </w:tcPr>
                <w:p w:rsidR="009D5FAE" w:rsidRPr="00536FD9" w:rsidRDefault="009D5FAE" w:rsidP="003164A3">
                  <w:pPr>
                    <w:jc w:val="both"/>
                  </w:pPr>
                  <w:r w:rsidRPr="00536FD9">
                    <w:t>очная</w:t>
                  </w:r>
                </w:p>
              </w:tc>
            </w:tr>
            <w:tr w:rsidR="009D5FAE" w:rsidRPr="00536FD9" w:rsidTr="003164A3">
              <w:trPr>
                <w:trHeight w:val="610"/>
              </w:trPr>
              <w:tc>
                <w:tcPr>
                  <w:tcW w:w="393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536FD9">
                    <w:rPr>
                      <w:b/>
                      <w:i/>
                    </w:rPr>
                    <w:t>Цель программы</w:t>
                  </w:r>
                </w:p>
              </w:tc>
              <w:tc>
                <w:tcPr>
                  <w:tcW w:w="6424" w:type="dxa"/>
                </w:tcPr>
                <w:p w:rsidR="009D5FAE" w:rsidRPr="00536FD9" w:rsidRDefault="009D5FAE" w:rsidP="003164A3">
                  <w:pPr>
                    <w:pStyle w:val="a3"/>
                    <w:spacing w:before="0" w:beforeAutospacing="0" w:after="0" w:afterAutospacing="0"/>
                    <w:jc w:val="both"/>
                  </w:pPr>
                  <w:r w:rsidRPr="00536FD9">
                    <w:t>Формирование и развитие творческих способностей обучающихся; формирование культуры здорового и безопасного образа жизни, укрепление здоровья, а также на организацию свободного времени обучающихся; адаптацию обучающихся к жизни в обществе; профессиональную ориентацию обучающихся; выявление, развитие и поддержку обучающихся, проявивших выдающиеся способности; удовлетворение иных образовательных потребностей и интересов обучающихся,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            </w:r>
                </w:p>
              </w:tc>
            </w:tr>
            <w:tr w:rsidR="009D5FAE" w:rsidRPr="00536FD9" w:rsidTr="003164A3">
              <w:trPr>
                <w:trHeight w:val="1670"/>
              </w:trPr>
              <w:tc>
                <w:tcPr>
                  <w:tcW w:w="393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536FD9">
                    <w:rPr>
                      <w:b/>
                      <w:i/>
                    </w:rPr>
                    <w:t>Задачи программы</w:t>
                  </w:r>
                </w:p>
              </w:tc>
              <w:tc>
                <w:tcPr>
                  <w:tcW w:w="6424" w:type="dxa"/>
                </w:tcPr>
                <w:p w:rsidR="009D5FAE" w:rsidRPr="00536FD9" w:rsidRDefault="009D5FAE" w:rsidP="003164A3">
                  <w:pPr>
                    <w:jc w:val="both"/>
                  </w:pPr>
                  <w:r w:rsidRPr="00536FD9">
                    <w:t>• Прививать интерес к хореографическому искусству</w:t>
                  </w:r>
                </w:p>
                <w:p w:rsidR="009D5FAE" w:rsidRPr="00536FD9" w:rsidRDefault="009D5FAE" w:rsidP="003164A3">
                  <w:pPr>
                    <w:jc w:val="both"/>
                  </w:pPr>
                  <w:r w:rsidRPr="00536FD9">
                    <w:t>•</w:t>
                  </w:r>
                  <w:r w:rsidRPr="00536FD9">
                    <w:rPr>
                      <w:lang w:val="tt-RU"/>
                    </w:rPr>
                    <w:t xml:space="preserve"> </w:t>
                  </w:r>
                  <w:r w:rsidRPr="00536FD9">
                    <w:t>Развивать эмоциональное восприятие, эмоциональную отзывчивость, фантазию.</w:t>
                  </w:r>
                </w:p>
                <w:p w:rsidR="009D5FAE" w:rsidRPr="00536FD9" w:rsidRDefault="009D5FAE" w:rsidP="009D5FAE">
                  <w:pPr>
                    <w:jc w:val="both"/>
                    <w:rPr>
                      <w:b/>
                    </w:rPr>
                  </w:pPr>
                  <w:r w:rsidRPr="00536FD9">
                    <w:t>•</w:t>
                  </w:r>
                  <w:r w:rsidRPr="00536FD9">
                    <w:rPr>
                      <w:lang w:val="tt-RU"/>
                    </w:rPr>
                    <w:t>П</w:t>
                  </w:r>
                  <w:proofErr w:type="spellStart"/>
                  <w:r w:rsidRPr="00536FD9">
                    <w:t>риобретать</w:t>
                  </w:r>
                  <w:proofErr w:type="spellEnd"/>
                  <w:r w:rsidRPr="00536FD9">
                    <w:t xml:space="preserve"> навык эмоционального и образного исполнения хореографических композиций (танцев).</w:t>
                  </w:r>
                </w:p>
              </w:tc>
            </w:tr>
            <w:tr w:rsidR="009D5FAE" w:rsidRPr="00536FD9" w:rsidTr="003164A3">
              <w:trPr>
                <w:trHeight w:val="103"/>
              </w:trPr>
              <w:tc>
                <w:tcPr>
                  <w:tcW w:w="393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  <w:i/>
                    </w:rPr>
                  </w:pPr>
                  <w:r w:rsidRPr="00536FD9">
                    <w:rPr>
                      <w:b/>
                      <w:i/>
                    </w:rPr>
                    <w:t>Координация и контроль реализации Программы</w:t>
                  </w:r>
                </w:p>
              </w:tc>
              <w:tc>
                <w:tcPr>
                  <w:tcW w:w="642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</w:pPr>
                  <w:r w:rsidRPr="00536FD9">
                    <w:t>Осуществляется администрацией МАДОУ «Детский сад №260» и родительской общественностью.</w:t>
                  </w:r>
                </w:p>
                <w:p w:rsidR="009D5FAE" w:rsidRPr="00536FD9" w:rsidRDefault="009D5FAE" w:rsidP="003164A3">
                  <w:pPr>
                    <w:spacing w:line="276" w:lineRule="auto"/>
                    <w:jc w:val="both"/>
                  </w:pPr>
                  <w:r w:rsidRPr="00536FD9">
                    <w:t xml:space="preserve">Отслеживание результативности образовательной деятельности предусмотрено в различных формах: </w:t>
                  </w:r>
                  <w:r w:rsidR="00536FD9" w:rsidRPr="00536FD9">
                    <w:t>отчетные концерты</w:t>
                  </w:r>
                  <w:r w:rsidRPr="00536FD9">
                    <w:t xml:space="preserve">, ежегодный мониторинг в соответствии </w:t>
                  </w:r>
                  <w:r w:rsidRPr="00536FD9">
                    <w:lastRenderedPageBreak/>
                    <w:t>с мониторингом МАДОУ «Детский сад №260»;</w:t>
                  </w:r>
                </w:p>
                <w:p w:rsidR="009D5FAE" w:rsidRPr="00536FD9" w:rsidRDefault="009D5FAE" w:rsidP="003164A3">
                  <w:pPr>
                    <w:spacing w:line="276" w:lineRule="auto"/>
                    <w:jc w:val="both"/>
                  </w:pPr>
                  <w:r w:rsidRPr="00536FD9">
                    <w:t>аналитическая справка</w:t>
                  </w:r>
                </w:p>
              </w:tc>
            </w:tr>
            <w:tr w:rsidR="009D5FAE" w:rsidRPr="00536FD9" w:rsidTr="003164A3">
              <w:trPr>
                <w:trHeight w:val="103"/>
              </w:trPr>
              <w:tc>
                <w:tcPr>
                  <w:tcW w:w="393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  <w:i/>
                    </w:rPr>
                  </w:pPr>
                  <w:r w:rsidRPr="00536FD9">
                    <w:rPr>
                      <w:b/>
                      <w:i/>
                    </w:rPr>
                    <w:lastRenderedPageBreak/>
                    <w:t>Механизм реализации Программы</w:t>
                  </w:r>
                </w:p>
              </w:tc>
              <w:tc>
                <w:tcPr>
                  <w:tcW w:w="642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</w:pPr>
                  <w:r w:rsidRPr="00536FD9">
                    <w:t>Администрация ДОУ:</w:t>
                  </w:r>
                </w:p>
                <w:p w:rsidR="009D5FAE" w:rsidRPr="00536FD9" w:rsidRDefault="009D5FAE" w:rsidP="003164A3">
                  <w:pPr>
                    <w:spacing w:line="276" w:lineRule="auto"/>
                    <w:jc w:val="both"/>
                  </w:pPr>
                  <w:r w:rsidRPr="00536FD9">
                    <w:t>- анализирует ход выполнения мероприятий по реализации программы,</w:t>
                  </w:r>
                </w:p>
                <w:p w:rsidR="009D5FAE" w:rsidRPr="00536FD9" w:rsidRDefault="009D5FAE" w:rsidP="003164A3">
                  <w:pPr>
                    <w:spacing w:line="276" w:lineRule="auto"/>
                    <w:jc w:val="both"/>
                  </w:pPr>
                  <w:r w:rsidRPr="00536FD9">
                    <w:t>- вносит предложения по ее корректировке,</w:t>
                  </w:r>
                </w:p>
                <w:p w:rsidR="009D5FAE" w:rsidRPr="00536FD9" w:rsidRDefault="009D5FAE" w:rsidP="003164A3">
                  <w:pPr>
                    <w:spacing w:line="276" w:lineRule="auto"/>
                    <w:jc w:val="both"/>
                  </w:pPr>
                  <w:r w:rsidRPr="00536FD9">
                    <w:t>- осуществляет организационное, информационное и методическое обеспечение реализации программы.</w:t>
                  </w:r>
                </w:p>
                <w:p w:rsidR="009D5FAE" w:rsidRPr="00536FD9" w:rsidRDefault="009D5FAE" w:rsidP="003164A3">
                  <w:pPr>
                    <w:spacing w:line="276" w:lineRule="auto"/>
                    <w:jc w:val="both"/>
                  </w:pPr>
                  <w:r w:rsidRPr="00536FD9">
                    <w:t>- обновляет дополнительные общеобразовательные программы с учетом развития науки, техники, культуры, экономики, технологий и социальной сферы</w:t>
                  </w:r>
                </w:p>
              </w:tc>
            </w:tr>
            <w:tr w:rsidR="009D5FAE" w:rsidRPr="00536FD9" w:rsidTr="003164A3">
              <w:trPr>
                <w:trHeight w:val="103"/>
              </w:trPr>
              <w:tc>
                <w:tcPr>
                  <w:tcW w:w="393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  <w:i/>
                    </w:rPr>
                  </w:pPr>
                  <w:r w:rsidRPr="00536FD9">
                    <w:rPr>
                      <w:b/>
                      <w:i/>
                    </w:rPr>
                    <w:t>Краткая характеристика и направленность программы</w:t>
                  </w:r>
                </w:p>
              </w:tc>
              <w:tc>
                <w:tcPr>
                  <w:tcW w:w="6424" w:type="dxa"/>
                </w:tcPr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color w:val="222222"/>
                      <w:shd w:val="clear" w:color="auto" w:fill="FFFFFF"/>
                    </w:rPr>
                  </w:pPr>
                  <w:r w:rsidRPr="00536FD9">
                    <w:rPr>
                      <w:color w:val="222222"/>
                      <w:shd w:val="clear" w:color="auto" w:fill="FFFFFF"/>
                    </w:rPr>
                    <w:t xml:space="preserve">Занятия в объединениях проводятся по дополнительной общеразвивающей программе по художественной направленности. </w:t>
                  </w:r>
                </w:p>
                <w:p w:rsidR="009D5FAE" w:rsidRPr="00536FD9" w:rsidRDefault="009D5FAE" w:rsidP="003164A3">
                  <w:pPr>
                    <w:spacing w:line="276" w:lineRule="auto"/>
                    <w:jc w:val="both"/>
                  </w:pPr>
                  <w:r w:rsidRPr="00536FD9">
                    <w:t xml:space="preserve">Занятия в объединениях проводятся по группам. Расписание занятий объединения составлено с учетом создания наиболее благоприятного режима труда и </w:t>
                  </w:r>
                  <w:proofErr w:type="gramStart"/>
                  <w:r w:rsidRPr="00536FD9">
                    <w:t>отдыха</w:t>
                  </w:r>
                  <w:proofErr w:type="gramEnd"/>
                  <w:r w:rsidRPr="00536FD9">
                    <w:t xml:space="preserve"> обучающихся организацией, осуществляющей образовательную деятельность, по представлению педагогических работников с учетом пожеланий родителей (законных представителей) несовершеннолетних обучающихся, возрастных и индивидуальных особенностей обучающихся.</w:t>
                  </w:r>
                </w:p>
                <w:p w:rsidR="009D5FAE" w:rsidRPr="00536FD9" w:rsidRDefault="009D5FAE" w:rsidP="003164A3">
                  <w:pPr>
                    <w:spacing w:line="276" w:lineRule="auto"/>
                    <w:jc w:val="both"/>
                    <w:rPr>
                      <w:b/>
                    </w:rPr>
                  </w:pPr>
                </w:p>
              </w:tc>
            </w:tr>
          </w:tbl>
          <w:p w:rsidR="006F0BD7" w:rsidRPr="00536FD9" w:rsidRDefault="006F0BD7" w:rsidP="00536FD9">
            <w:pPr>
              <w:rPr>
                <w:color w:val="111111"/>
              </w:rPr>
            </w:pPr>
          </w:p>
          <w:p w:rsidR="006F0BD7" w:rsidRPr="00536FD9" w:rsidRDefault="006F0BD7" w:rsidP="009D5FAE">
            <w:pPr>
              <w:numPr>
                <w:ilvl w:val="0"/>
                <w:numId w:val="2"/>
              </w:numPr>
              <w:spacing w:after="200" w:line="276" w:lineRule="auto"/>
              <w:ind w:left="963"/>
              <w:contextualSpacing/>
              <w:jc w:val="center"/>
              <w:rPr>
                <w:b/>
                <w:color w:val="111111"/>
              </w:rPr>
            </w:pPr>
            <w:r w:rsidRPr="00536FD9">
              <w:rPr>
                <w:b/>
                <w:color w:val="111111"/>
              </w:rPr>
              <w:t>Целевой раздел.</w:t>
            </w:r>
          </w:p>
          <w:p w:rsidR="006F0BD7" w:rsidRPr="00536FD9" w:rsidRDefault="006F0BD7" w:rsidP="006F0BD7">
            <w:pPr>
              <w:ind w:left="963"/>
              <w:contextualSpacing/>
              <w:rPr>
                <w:color w:val="111111"/>
                <w:u w:val="single"/>
              </w:rPr>
            </w:pPr>
            <w:r w:rsidRPr="00536FD9">
              <w:rPr>
                <w:color w:val="111111"/>
                <w:u w:val="single"/>
              </w:rPr>
              <w:t xml:space="preserve">                           </w:t>
            </w:r>
          </w:p>
          <w:p w:rsidR="006F0BD7" w:rsidRPr="00536FD9" w:rsidRDefault="006F0BD7" w:rsidP="006F0BD7">
            <w:pPr>
              <w:numPr>
                <w:ilvl w:val="1"/>
                <w:numId w:val="2"/>
              </w:numPr>
              <w:spacing w:after="200" w:line="276" w:lineRule="auto"/>
              <w:ind w:left="963" w:firstLine="30"/>
              <w:contextualSpacing/>
              <w:jc w:val="both"/>
              <w:rPr>
                <w:color w:val="111111"/>
                <w:u w:val="single"/>
              </w:rPr>
            </w:pPr>
            <w:r w:rsidRPr="00536FD9">
              <w:rPr>
                <w:color w:val="111111"/>
                <w:u w:val="single"/>
              </w:rPr>
              <w:t>Пояснительная записка.</w:t>
            </w:r>
          </w:p>
          <w:p w:rsidR="006F0BD7" w:rsidRPr="00536FD9" w:rsidRDefault="006F0BD7" w:rsidP="006F0BD7">
            <w:pPr>
              <w:ind w:left="964" w:hanging="1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       Хореография – это мир красоты движения, звуков, световых красок, костюмов, то есть мир волшебного искусства. Особенно привлекателен и интересен этот мир детям. Танец обладает скрытыми резервами для развития и воспитания детей.</w:t>
            </w:r>
          </w:p>
          <w:p w:rsidR="006F0BD7" w:rsidRPr="00536FD9" w:rsidRDefault="006F0BD7" w:rsidP="006F0BD7">
            <w:pPr>
              <w:ind w:left="964" w:hanging="1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       Соединение движения, музыки и игры, одновременно влияя на ребенка, формирует его эмоциональную сферу, координацию, музыкальность и артистичность, делают его движения естественными и красивыми.</w:t>
            </w:r>
          </w:p>
          <w:p w:rsidR="006F0BD7" w:rsidRPr="00536FD9" w:rsidRDefault="006F0BD7" w:rsidP="006F0BD7">
            <w:pPr>
              <w:ind w:left="964" w:hanging="1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      Занимаясь хореографией, дети развивают слуховую, зрительную, мышечную память, учатся благородным манерам, познают  многообразие танца.</w:t>
            </w:r>
          </w:p>
          <w:p w:rsidR="006F0BD7" w:rsidRPr="00536FD9" w:rsidRDefault="00536FD9" w:rsidP="006F0BD7">
            <w:pPr>
              <w:ind w:left="964" w:hanging="1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     </w:t>
            </w:r>
            <w:r w:rsidR="006F0BD7" w:rsidRPr="00536FD9">
              <w:rPr>
                <w:color w:val="111111"/>
              </w:rPr>
              <w:t xml:space="preserve"> В кружке занимаются дети старших и подготовительных к школе групп. Они изначально не имеют специальной подготовки и навыков правильного исполнения движений.                 </w:t>
            </w:r>
          </w:p>
          <w:p w:rsidR="00536FD9" w:rsidRPr="00536FD9" w:rsidRDefault="00536FD9" w:rsidP="00536FD9">
            <w:pPr>
              <w:ind w:left="964" w:hanging="1"/>
              <w:jc w:val="both"/>
              <w:rPr>
                <w:b/>
                <w:color w:val="111111"/>
              </w:rPr>
            </w:pPr>
            <w:r w:rsidRPr="00536FD9">
              <w:rPr>
                <w:color w:val="111111"/>
              </w:rPr>
              <w:t xml:space="preserve">     </w:t>
            </w:r>
            <w:r w:rsidR="006F0BD7" w:rsidRPr="00536FD9">
              <w:rPr>
                <w:color w:val="111111"/>
              </w:rPr>
              <w:t xml:space="preserve"> Отличительной особенностью программы кружка является активное использование игровой деятельности для организации творческого процесса.</w:t>
            </w:r>
            <w:r w:rsidRPr="00536FD9">
              <w:rPr>
                <w:rFonts w:eastAsiaTheme="minorHAnsi"/>
                <w:spacing w:val="-1"/>
                <w:lang w:eastAsia="en-US"/>
              </w:rPr>
              <w:t xml:space="preserve"> </w:t>
            </w:r>
            <w:r w:rsidRPr="00536FD9">
              <w:rPr>
                <w:color w:val="111111"/>
              </w:rPr>
              <w:t>Дополнительная общеразвивающая программа «Вдохновение» (далее Программа)  разработана в соответствии с  действующими нормативно-правовыми документами  в системе дошкольного образования</w:t>
            </w:r>
            <w:r w:rsidRPr="00536FD9">
              <w:rPr>
                <w:b/>
                <w:color w:val="111111"/>
              </w:rPr>
              <w:t>:</w:t>
            </w:r>
          </w:p>
          <w:p w:rsidR="00536FD9" w:rsidRPr="00536FD9" w:rsidRDefault="00536FD9" w:rsidP="00536FD9">
            <w:pPr>
              <w:numPr>
                <w:ilvl w:val="0"/>
                <w:numId w:val="4"/>
              </w:numPr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Конвенция ООН о правах ребенка (1998)</w:t>
            </w:r>
          </w:p>
          <w:p w:rsidR="00536FD9" w:rsidRPr="00536FD9" w:rsidRDefault="00536FD9" w:rsidP="00536FD9">
            <w:pPr>
              <w:numPr>
                <w:ilvl w:val="0"/>
                <w:numId w:val="4"/>
              </w:numPr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Декларация прав ребенка ООН (1959)</w:t>
            </w:r>
          </w:p>
          <w:p w:rsidR="00536FD9" w:rsidRPr="00536FD9" w:rsidRDefault="00536FD9" w:rsidP="00536FD9">
            <w:pPr>
              <w:numPr>
                <w:ilvl w:val="0"/>
                <w:numId w:val="4"/>
              </w:numPr>
              <w:jc w:val="both"/>
              <w:rPr>
                <w:color w:val="111111"/>
              </w:rPr>
            </w:pPr>
            <w:r w:rsidRPr="00536FD9">
              <w:rPr>
                <w:bCs/>
                <w:color w:val="111111"/>
              </w:rPr>
              <w:t>Конституция Российской Федерации;</w:t>
            </w:r>
            <w:r w:rsidRPr="00536FD9">
              <w:rPr>
                <w:color w:val="111111"/>
              </w:rPr>
              <w:t xml:space="preserve"> </w:t>
            </w:r>
          </w:p>
          <w:p w:rsidR="00536FD9" w:rsidRPr="00536FD9" w:rsidRDefault="00536FD9" w:rsidP="00536FD9">
            <w:pPr>
              <w:numPr>
                <w:ilvl w:val="0"/>
                <w:numId w:val="4"/>
              </w:numPr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Федеральный закон РФ от 29.12.2012г. № 273 ФЗ «Об образовании в Российской Федерации»</w:t>
            </w:r>
          </w:p>
          <w:p w:rsidR="00536FD9" w:rsidRPr="00536FD9" w:rsidRDefault="00536FD9" w:rsidP="00536FD9">
            <w:pPr>
              <w:numPr>
                <w:ilvl w:val="0"/>
                <w:numId w:val="4"/>
              </w:numPr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Постановление Главного государственного санитарного врача РФ от 28.09.2020г. № 28 «Об утверждении санитарных правил СП 2.4.3648-20»</w:t>
            </w:r>
          </w:p>
          <w:p w:rsidR="00536FD9" w:rsidRPr="00536FD9" w:rsidRDefault="00536FD9" w:rsidP="00536FD9">
            <w:pPr>
              <w:numPr>
                <w:ilvl w:val="0"/>
                <w:numId w:val="4"/>
              </w:numPr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lastRenderedPageBreak/>
              <w:t xml:space="preserve">Приказ </w:t>
            </w:r>
            <w:proofErr w:type="spellStart"/>
            <w:r w:rsidRPr="00536FD9">
              <w:rPr>
                <w:color w:val="111111"/>
              </w:rPr>
              <w:t>Минобрнауки</w:t>
            </w:r>
            <w:proofErr w:type="spellEnd"/>
            <w:r w:rsidRPr="00536FD9">
              <w:rPr>
                <w:color w:val="111111"/>
              </w:rPr>
              <w:t xml:space="preserve"> РФ от 17.10.2013г. №1155 «Об утверждении федерального государственного образовательного стандарта дошкольного образования»</w:t>
            </w:r>
          </w:p>
          <w:p w:rsidR="00536FD9" w:rsidRPr="00536FD9" w:rsidRDefault="00536FD9" w:rsidP="00536FD9">
            <w:pPr>
              <w:numPr>
                <w:ilvl w:val="0"/>
                <w:numId w:val="4"/>
              </w:numPr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Приказ Министерства просвещения РФ от 27.07.2022 г.№629 «Об утверждении порядка организации и осуществления образовательной деятельности по дополнительным общеобразовательным программам»</w:t>
            </w:r>
          </w:p>
          <w:p w:rsidR="00536FD9" w:rsidRPr="00536FD9" w:rsidRDefault="00536FD9" w:rsidP="00536FD9">
            <w:pPr>
              <w:numPr>
                <w:ilvl w:val="0"/>
                <w:numId w:val="4"/>
              </w:numPr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Устав МАДОУ «Детский сад №260 комбинированного вида» Вахитовского района г. Казани</w:t>
            </w:r>
          </w:p>
          <w:p w:rsidR="00536FD9" w:rsidRPr="00536FD9" w:rsidRDefault="00536FD9" w:rsidP="00536FD9">
            <w:pPr>
              <w:numPr>
                <w:ilvl w:val="0"/>
                <w:numId w:val="4"/>
              </w:numPr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Положения о порядке оказания дополнительных  платных образовательных услуг в муниципальном автономном дошкольном образовательном учреждении «Детский сад №260 комбинированного вида» Вахитовского района г.Казани, на основании заявления, договора между МАДОУ и родителями (законными представителями).</w:t>
            </w:r>
          </w:p>
          <w:p w:rsidR="00536FD9" w:rsidRPr="00536FD9" w:rsidRDefault="00536FD9" w:rsidP="00536FD9">
            <w:pPr>
              <w:ind w:firstLine="708"/>
              <w:jc w:val="both"/>
            </w:pPr>
          </w:p>
          <w:p w:rsidR="00536FD9" w:rsidRPr="00536FD9" w:rsidRDefault="00536FD9" w:rsidP="00536FD9">
            <w:pPr>
              <w:ind w:firstLine="708"/>
              <w:jc w:val="both"/>
              <w:rPr>
                <w:color w:val="000000"/>
              </w:rPr>
            </w:pPr>
            <w:r w:rsidRPr="00536FD9">
              <w:t xml:space="preserve">Программа, в соответствии с ФГОС </w:t>
            </w:r>
            <w:proofErr w:type="gramStart"/>
            <w:r w:rsidRPr="00536FD9">
              <w:t>ДО</w:t>
            </w:r>
            <w:proofErr w:type="gramEnd"/>
            <w:r w:rsidRPr="00536FD9">
              <w:t xml:space="preserve">, включает </w:t>
            </w:r>
            <w:proofErr w:type="gramStart"/>
            <w:r w:rsidRPr="00536FD9">
              <w:t>в</w:t>
            </w:r>
            <w:proofErr w:type="gramEnd"/>
            <w:r w:rsidRPr="00536FD9">
              <w:t xml:space="preserve"> себя три основных раздела, в каждом из которых отражается обязательная часть и часть, формируемая участниками образовательных отношений:</w:t>
            </w:r>
            <w:r w:rsidRPr="00536FD9">
              <w:tab/>
            </w:r>
          </w:p>
          <w:p w:rsidR="00536FD9" w:rsidRPr="00536FD9" w:rsidRDefault="00536FD9" w:rsidP="00536FD9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6FD9">
              <w:rPr>
                <w:rStyle w:val="51"/>
                <w:rFonts w:ascii="Times New Roman" w:hAnsi="Times New Roman"/>
                <w:sz w:val="24"/>
                <w:szCs w:val="24"/>
              </w:rPr>
              <w:t xml:space="preserve">Целевой </w:t>
            </w:r>
            <w:r w:rsidRPr="00536FD9">
              <w:rPr>
                <w:rFonts w:ascii="Times New Roman" w:hAnsi="Times New Roman"/>
                <w:sz w:val="24"/>
                <w:szCs w:val="24"/>
              </w:rPr>
              <w:t>раздел определяет общее назначение, цели, задачи и планируемые результаты реализации программы, способы определения достижения этих целей и результатов.</w:t>
            </w:r>
          </w:p>
          <w:p w:rsidR="00536FD9" w:rsidRPr="00536FD9" w:rsidRDefault="00536FD9" w:rsidP="00536FD9">
            <w:pPr>
              <w:pStyle w:val="a7"/>
              <w:spacing w:line="276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6FD9">
              <w:rPr>
                <w:rStyle w:val="50"/>
                <w:rFonts w:ascii="Times New Roman" w:hAnsi="Times New Roman"/>
                <w:sz w:val="24"/>
                <w:szCs w:val="24"/>
              </w:rPr>
              <w:t xml:space="preserve">Содержательный </w:t>
            </w:r>
            <w:r w:rsidRPr="00536FD9">
              <w:rPr>
                <w:rFonts w:ascii="Times New Roman" w:hAnsi="Times New Roman"/>
                <w:sz w:val="24"/>
                <w:szCs w:val="24"/>
              </w:rPr>
              <w:t>раздел определяет общее содержание и включает перспективный план.</w:t>
            </w:r>
          </w:p>
          <w:p w:rsidR="00536FD9" w:rsidRPr="00536FD9" w:rsidRDefault="00536FD9" w:rsidP="00536FD9">
            <w:pPr>
              <w:pStyle w:val="a7"/>
              <w:spacing w:line="276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6FD9">
              <w:rPr>
                <w:rStyle w:val="50"/>
                <w:rFonts w:ascii="Times New Roman" w:hAnsi="Times New Roman"/>
                <w:sz w:val="24"/>
                <w:szCs w:val="24"/>
              </w:rPr>
              <w:t>Организационный</w:t>
            </w:r>
            <w:r w:rsidRPr="00536FD9">
              <w:rPr>
                <w:rFonts w:ascii="Times New Roman" w:hAnsi="Times New Roman"/>
                <w:sz w:val="24"/>
                <w:szCs w:val="24"/>
              </w:rPr>
              <w:t xml:space="preserve"> раздел устанавливает механизм реализации компонентов Программы.</w:t>
            </w:r>
          </w:p>
          <w:p w:rsidR="006F0BD7" w:rsidRPr="006F0BD7" w:rsidRDefault="006F0BD7" w:rsidP="00536FD9">
            <w:pPr>
              <w:rPr>
                <w:color w:val="111111"/>
                <w:sz w:val="28"/>
                <w:szCs w:val="28"/>
              </w:rPr>
            </w:pPr>
          </w:p>
          <w:p w:rsidR="006F0BD7" w:rsidRPr="00536FD9" w:rsidRDefault="006F0BD7" w:rsidP="00536FD9">
            <w:pPr>
              <w:numPr>
                <w:ilvl w:val="1"/>
                <w:numId w:val="2"/>
              </w:numPr>
              <w:spacing w:after="200" w:line="276" w:lineRule="auto"/>
              <w:ind w:left="963" w:firstLine="0"/>
              <w:contextualSpacing/>
              <w:jc w:val="both"/>
              <w:rPr>
                <w:color w:val="111111"/>
                <w:u w:val="single"/>
              </w:rPr>
            </w:pPr>
            <w:r w:rsidRPr="00536FD9">
              <w:rPr>
                <w:color w:val="111111"/>
                <w:u w:val="single"/>
              </w:rPr>
              <w:t xml:space="preserve"> Цели и задачи программы.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  <w:u w:val="single"/>
              </w:rPr>
            </w:pP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Цели: 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привить интерес дошкольников к хореографическому искусству, развить их творческие способности посредством танцевального искусства;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воспитание единого комплекса физических и духовных качеств: хорошее здоровье, гармоничное телосложение, артистизм и благородство.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Задачи: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развить способности к выразительному исполнению движений, умение импровизировать под незнакомую музыку;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воспитывать интерес и любовь к музыке, умение двигаться под музыку;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развивать умения выражать в движении характер музыки и ее настроение;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развивать способности различать жанры произведений: танец (вальс, полька, кадриль), песня, марш и выражать их в соответствующих движениях.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</w:p>
          <w:p w:rsidR="006F0BD7" w:rsidRPr="00536FD9" w:rsidRDefault="006F0BD7" w:rsidP="00536FD9">
            <w:pPr>
              <w:numPr>
                <w:ilvl w:val="1"/>
                <w:numId w:val="2"/>
              </w:numPr>
              <w:spacing w:after="200" w:line="276" w:lineRule="auto"/>
              <w:ind w:left="1105" w:hanging="142"/>
              <w:contextualSpacing/>
              <w:jc w:val="both"/>
              <w:rPr>
                <w:color w:val="111111"/>
                <w:u w:val="single"/>
              </w:rPr>
            </w:pPr>
            <w:r w:rsidRPr="00536FD9">
              <w:rPr>
                <w:color w:val="111111"/>
                <w:u w:val="single"/>
              </w:rPr>
              <w:t>Принципы и подходы в организации образовательного процесса.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  <w:u w:val="single"/>
              </w:rPr>
            </w:pP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Работа кружка строится на единых принципах и обеспечивает целостность педагогического процесса. Непосредственно образовательная деятельность кружка проводятся в соответствии с </w:t>
            </w:r>
            <w:proofErr w:type="gramStart"/>
            <w:r w:rsidRPr="00536FD9">
              <w:rPr>
                <w:color w:val="111111"/>
              </w:rPr>
              <w:t>рекомендуемыми</w:t>
            </w:r>
            <w:proofErr w:type="gramEnd"/>
            <w:r w:rsidRPr="00536FD9">
              <w:rPr>
                <w:color w:val="111111"/>
              </w:rPr>
              <w:t>: продолжительностью режимных моментов для возрастных групп детского сада, объемом учебной нагрузки с учетом требований СанПиН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Деятельность кружка проводится во вторую половину дня один раз в неделю. На занятии используется коллективная форма работы. 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i/>
                <w:color w:val="111111"/>
              </w:rPr>
              <w:t>Принцип наглядности</w:t>
            </w:r>
            <w:r w:rsidRPr="00536FD9">
              <w:rPr>
                <w:color w:val="111111"/>
              </w:rPr>
              <w:t xml:space="preserve"> помогает создать представление о ритме, темпе, амплитуде движений, повышает интерес к более глубокому и прочному усвоению танцевальных движений.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i/>
                <w:color w:val="111111"/>
              </w:rPr>
              <w:t xml:space="preserve">Принцип систематичности </w:t>
            </w:r>
            <w:r w:rsidRPr="00536FD9">
              <w:rPr>
                <w:color w:val="111111"/>
              </w:rPr>
              <w:t>предусматривает непрерывность процесса формирования танцевальных навыков, чередование работы и отдыха для поддержания работоспособности и активности дошкольников, определенную последовательность решения творческих заданий.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  <w:r w:rsidRPr="00536FD9">
              <w:rPr>
                <w:i/>
                <w:color w:val="111111"/>
              </w:rPr>
              <w:t>Игровой принцип</w:t>
            </w:r>
            <w:r w:rsidRPr="00536FD9">
              <w:rPr>
                <w:color w:val="111111"/>
              </w:rPr>
              <w:t xml:space="preserve"> предусматривает строить занятия в игровой форме.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</w:p>
          <w:p w:rsidR="00536FD9" w:rsidRDefault="00536FD9" w:rsidP="00536FD9">
            <w:pPr>
              <w:jc w:val="both"/>
              <w:rPr>
                <w:bCs/>
                <w:iCs/>
                <w:color w:val="000000"/>
              </w:rPr>
            </w:pPr>
            <w:r>
              <w:rPr>
                <w:color w:val="111111"/>
                <w:u w:val="single"/>
              </w:rPr>
              <w:t xml:space="preserve"> </w:t>
            </w:r>
            <w:r w:rsidRPr="00536FD9">
              <w:rPr>
                <w:color w:val="111111"/>
                <w:u w:val="single"/>
              </w:rPr>
              <w:t xml:space="preserve">1.4 </w:t>
            </w:r>
            <w:r w:rsidRPr="00536FD9">
              <w:rPr>
                <w:bCs/>
                <w:iCs/>
                <w:color w:val="000000"/>
                <w:u w:val="single"/>
              </w:rPr>
              <w:t xml:space="preserve">Значимые для разработки и реализации Программы характеристики, в том числе характеристики </w:t>
            </w:r>
            <w:r w:rsidRPr="00536FD9">
              <w:rPr>
                <w:bCs/>
                <w:iCs/>
                <w:color w:val="000000"/>
                <w:u w:val="single"/>
              </w:rPr>
              <w:lastRenderedPageBreak/>
              <w:t>особенностей развития детей раннего и дошкольного возраста.</w:t>
            </w:r>
          </w:p>
          <w:p w:rsidR="00536FD9" w:rsidRPr="00536FD9" w:rsidRDefault="00536FD9" w:rsidP="00536FD9">
            <w:pPr>
              <w:jc w:val="both"/>
              <w:rPr>
                <w:color w:val="000000"/>
              </w:rPr>
            </w:pPr>
          </w:p>
          <w:p w:rsidR="00536FD9" w:rsidRPr="00CE08D3" w:rsidRDefault="00536FD9" w:rsidP="00536FD9">
            <w:pPr>
              <w:ind w:firstLine="708"/>
              <w:jc w:val="both"/>
              <w:rPr>
                <w:color w:val="000000"/>
              </w:rPr>
            </w:pPr>
            <w:r w:rsidRPr="00CE08D3">
              <w:rPr>
                <w:color w:val="000000"/>
              </w:rPr>
              <w:t xml:space="preserve">Основными участниками реализации </w:t>
            </w:r>
            <w:r>
              <w:rPr>
                <w:color w:val="000000"/>
              </w:rPr>
              <w:t>дополнительной общеразвивающей программы</w:t>
            </w:r>
            <w:r w:rsidRPr="00CE08D3">
              <w:rPr>
                <w:color w:val="000000"/>
              </w:rPr>
              <w:t xml:space="preserve"> являются </w:t>
            </w:r>
            <w:r>
              <w:t>о</w:t>
            </w:r>
            <w:r w:rsidRPr="001241BF">
              <w:t xml:space="preserve">бучающиеся, родители (законные представители) несовершеннолетних обучающихся, педагогические работники и их представители, </w:t>
            </w:r>
            <w:r>
              <w:t>МАДОУ «Детский сад №260».</w:t>
            </w:r>
          </w:p>
          <w:p w:rsidR="00536FD9" w:rsidRPr="00CE08D3" w:rsidRDefault="00536FD9" w:rsidP="00536FD9">
            <w:pPr>
              <w:pStyle w:val="a7"/>
              <w:ind w:firstLine="708"/>
              <w:jc w:val="both"/>
              <w:rPr>
                <w:rFonts w:ascii="Times New Roman" w:hAnsi="Times New Roman"/>
              </w:rPr>
            </w:pPr>
            <w:r w:rsidRPr="00CE08D3">
              <w:rPr>
                <w:rFonts w:ascii="Times New Roman" w:hAnsi="Times New Roman"/>
              </w:rPr>
              <w:t>Программа реализуется на государственном языке согласно ст.14 Федеральный закон от 29 декабря 2012 г. N 273-ФЗ "Об образовании в Российской Федерации".</w:t>
            </w:r>
          </w:p>
          <w:p w:rsidR="00536FD9" w:rsidRDefault="00536FD9" w:rsidP="00536FD9">
            <w:pPr>
              <w:pStyle w:val="a7"/>
              <w:ind w:firstLine="708"/>
              <w:jc w:val="both"/>
              <w:rPr>
                <w:rFonts w:ascii="Times New Roman" w:hAnsi="Times New Roman"/>
              </w:rPr>
            </w:pPr>
            <w:r w:rsidRPr="00CE08D3">
              <w:rPr>
                <w:rFonts w:ascii="Times New Roman" w:hAnsi="Times New Roman"/>
              </w:rPr>
              <w:t>В Программе учитываются индивидуальные потребности ребенка, связанные с его жизненной ситуацией и состоянием здоровья, определяющие особые условия получения им образования, индивидуальные потреб</w:t>
            </w:r>
            <w:r>
              <w:rPr>
                <w:rFonts w:ascii="Times New Roman" w:hAnsi="Times New Roman"/>
              </w:rPr>
              <w:t>ности отдельных категорий детей.</w:t>
            </w:r>
          </w:p>
          <w:p w:rsidR="006F0BD7" w:rsidRPr="00536FD9" w:rsidRDefault="006F0BD7" w:rsidP="00536FD9">
            <w:pPr>
              <w:pStyle w:val="a7"/>
              <w:ind w:left="253" w:firstLine="142"/>
              <w:jc w:val="both"/>
              <w:rPr>
                <w:rFonts w:ascii="Times New Roman" w:hAnsi="Times New Roman"/>
              </w:rPr>
            </w:pPr>
            <w:r w:rsidRPr="00536FD9">
              <w:rPr>
                <w:rFonts w:ascii="Times New Roman" w:hAnsi="Times New Roman"/>
                <w:color w:val="111111"/>
                <w:sz w:val="24"/>
                <w:szCs w:val="24"/>
              </w:rPr>
              <w:t>Занятия осуществляются с учетом возрастных особенностей детей.</w:t>
            </w:r>
          </w:p>
          <w:p w:rsidR="006F0BD7" w:rsidRPr="00536FD9" w:rsidRDefault="006F0BD7" w:rsidP="00536FD9">
            <w:pPr>
              <w:ind w:left="253" w:firstLine="142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      На пятом году формируется навык ритмичного движения в соответствии с характером музыки, дети учатся самостоятельно менять движения в соответствии с музыкой. Совершенствуются танцевальные движения, умение двигаться в парах по кругу, в танцах и хороводах, ритмично хлопать в ладоши, выполнять простейшие перестроения, подскоки. Могут передавать несложные имитационные движения игровых образов (лошадки скачут, птички летают, зайчики прыгают).</w:t>
            </w:r>
          </w:p>
          <w:p w:rsidR="006F0BD7" w:rsidRPr="00536FD9" w:rsidRDefault="006F0BD7" w:rsidP="00536FD9">
            <w:pPr>
              <w:ind w:left="253" w:firstLine="142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       На 6-7 году жизни дети чувствуют смену контрастных частей музыки. Могут выполнять небольшие задания, реагировать на начало и окончание звучания музыки. </w:t>
            </w:r>
          </w:p>
          <w:p w:rsidR="006F0BD7" w:rsidRPr="00536FD9" w:rsidRDefault="006F0BD7" w:rsidP="00536FD9">
            <w:pPr>
              <w:ind w:left="253" w:firstLine="142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       Находящиеся в одной </w:t>
            </w:r>
            <w:r w:rsidRPr="00536FD9">
              <w:rPr>
                <w:bCs/>
                <w:color w:val="111111"/>
                <w:bdr w:val="none" w:sz="0" w:space="0" w:color="auto" w:frame="1"/>
              </w:rPr>
              <w:t>хореографической группе дети</w:t>
            </w:r>
            <w:r w:rsidRPr="00536FD9">
              <w:rPr>
                <w:color w:val="111111"/>
              </w:rPr>
              <w:t xml:space="preserve">, могут быть неодинаковы по своему физическому развитию, уровню подготовленности, восприятию материала. </w:t>
            </w:r>
          </w:p>
          <w:p w:rsidR="006F0BD7" w:rsidRPr="00536FD9" w:rsidRDefault="006F0BD7" w:rsidP="00536FD9">
            <w:pPr>
              <w:ind w:left="253" w:firstLine="142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       Педагог может назначить некоторым воспитанникам индивидуальные занятия или задержать на несколько минут после занятия </w:t>
            </w:r>
            <w:r w:rsidRPr="00536FD9">
              <w:rPr>
                <w:bCs/>
                <w:color w:val="111111"/>
                <w:bdr w:val="none" w:sz="0" w:space="0" w:color="auto" w:frame="1"/>
              </w:rPr>
              <w:t>детей</w:t>
            </w:r>
            <w:r w:rsidRPr="00536FD9">
              <w:rPr>
                <w:color w:val="111111"/>
              </w:rPr>
              <w:t>, что-то не усвоивших, чтобы ещё раз объяснить материал.</w:t>
            </w:r>
          </w:p>
          <w:p w:rsidR="006F0BD7" w:rsidRPr="00536FD9" w:rsidRDefault="006F0BD7" w:rsidP="00536FD9">
            <w:pPr>
              <w:ind w:left="963"/>
              <w:contextualSpacing/>
              <w:jc w:val="both"/>
              <w:rPr>
                <w:color w:val="111111"/>
              </w:rPr>
            </w:pPr>
          </w:p>
          <w:p w:rsidR="006F0BD7" w:rsidRPr="00536FD9" w:rsidRDefault="006F0BD7" w:rsidP="00536FD9">
            <w:pPr>
              <w:pStyle w:val="a6"/>
              <w:numPr>
                <w:ilvl w:val="1"/>
                <w:numId w:val="6"/>
              </w:numPr>
              <w:spacing w:after="200" w:line="276" w:lineRule="auto"/>
              <w:jc w:val="both"/>
              <w:rPr>
                <w:color w:val="111111"/>
                <w:u w:val="single"/>
              </w:rPr>
            </w:pPr>
            <w:r w:rsidRPr="00536FD9">
              <w:rPr>
                <w:color w:val="111111"/>
                <w:u w:val="single"/>
              </w:rPr>
              <w:t>Планируемые результаты освоения программы.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Знания, умения и навыки, полученные на занятиях, необходимо подвергать педагогическому контролю с целью выявления качества усвоенных детьми знаний в рамках программы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обучения. Отмечается инициативность и творческое сочинение танцевальных комбинаций, анализ своего выступления и поиска решения предложенных проблемных ситуаций.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i/>
                <w:color w:val="111111"/>
                <w:u w:val="single"/>
              </w:rPr>
            </w:pPr>
            <w:r w:rsidRPr="00536FD9">
              <w:rPr>
                <w:i/>
                <w:color w:val="111111"/>
                <w:u w:val="single"/>
              </w:rPr>
              <w:t>Прогнозируемые результаты.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Программа предусматривает 3 этапа обучения: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1 квартал – начальный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2 квартал – расширенный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3 квартал – углубленный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Главными результатами обучения являются: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укрепление веры в себя, свои возможности;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развитие у детей чувства красоты, радости от выступления.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i/>
                <w:color w:val="111111"/>
              </w:rPr>
            </w:pPr>
            <w:r w:rsidRPr="00536FD9">
              <w:rPr>
                <w:color w:val="111111"/>
              </w:rPr>
              <w:t xml:space="preserve">В </w:t>
            </w:r>
            <w:r w:rsidRPr="00536FD9">
              <w:rPr>
                <w:i/>
                <w:color w:val="111111"/>
              </w:rPr>
              <w:t>результате реализации программы</w:t>
            </w:r>
            <w:r w:rsidRPr="00536FD9">
              <w:rPr>
                <w:color w:val="111111"/>
              </w:rPr>
              <w:t xml:space="preserve"> </w:t>
            </w:r>
            <w:r w:rsidRPr="00536FD9">
              <w:rPr>
                <w:i/>
                <w:color w:val="111111"/>
              </w:rPr>
              <w:t>дети должны знать: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виды танцев (классический, народный, современный);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- </w:t>
            </w:r>
            <w:proofErr w:type="gramStart"/>
            <w:r w:rsidRPr="00536FD9">
              <w:rPr>
                <w:color w:val="111111"/>
              </w:rPr>
              <w:t>танцевальную</w:t>
            </w:r>
            <w:proofErr w:type="gramEnd"/>
            <w:r w:rsidRPr="00536FD9">
              <w:rPr>
                <w:color w:val="111111"/>
              </w:rPr>
              <w:t xml:space="preserve">  термины (поклон – книксен, реверанс, позиции ног и рук классического танца и т.д.)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музыкальные жанры (песня, танец, марш)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взаимосвязь движения, ритма и музыки;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правила сценического поведения.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i/>
                <w:color w:val="111111"/>
              </w:rPr>
            </w:pPr>
            <w:r w:rsidRPr="00536FD9">
              <w:rPr>
                <w:i/>
                <w:color w:val="111111"/>
              </w:rPr>
              <w:t>Должны уметь: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красиво, выразительно и ритмично двигаться в различных танцевальных темпах, передавать хлопками и притопами простейший ритмический рисунок и выражать характер танцевального персонажа под музыку;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- исполнять этюды, композиции, танцы;</w:t>
            </w:r>
          </w:p>
          <w:p w:rsidR="006F0BD7" w:rsidRPr="00536FD9" w:rsidRDefault="00536FD9" w:rsidP="00536FD9">
            <w:pPr>
              <w:ind w:left="253"/>
              <w:contextualSpacing/>
              <w:jc w:val="both"/>
              <w:rPr>
                <w:color w:val="111111"/>
              </w:rPr>
            </w:pPr>
            <w:r>
              <w:rPr>
                <w:color w:val="111111"/>
              </w:rPr>
              <w:t>- координировать движения.</w:t>
            </w:r>
          </w:p>
          <w:p w:rsidR="006F0BD7" w:rsidRPr="006F0BD7" w:rsidRDefault="006F0BD7" w:rsidP="004A7272">
            <w:pPr>
              <w:numPr>
                <w:ilvl w:val="0"/>
                <w:numId w:val="2"/>
              </w:numPr>
              <w:spacing w:after="200" w:line="276" w:lineRule="auto"/>
              <w:ind w:left="963" w:firstLine="0"/>
              <w:contextualSpacing/>
              <w:jc w:val="center"/>
              <w:rPr>
                <w:b/>
                <w:color w:val="111111"/>
                <w:sz w:val="28"/>
                <w:szCs w:val="28"/>
              </w:rPr>
            </w:pPr>
            <w:r w:rsidRPr="006F0BD7">
              <w:rPr>
                <w:b/>
                <w:color w:val="111111"/>
                <w:sz w:val="28"/>
                <w:szCs w:val="28"/>
              </w:rPr>
              <w:t>Содержательный раздел.</w:t>
            </w:r>
          </w:p>
          <w:p w:rsidR="006F0BD7" w:rsidRPr="006F0BD7" w:rsidRDefault="006F0BD7" w:rsidP="006F0BD7">
            <w:pPr>
              <w:ind w:left="963"/>
              <w:contextualSpacing/>
              <w:rPr>
                <w:b/>
                <w:color w:val="111111"/>
                <w:sz w:val="28"/>
                <w:szCs w:val="28"/>
              </w:rPr>
            </w:pPr>
          </w:p>
          <w:p w:rsidR="005D709E" w:rsidRPr="005D709E" w:rsidRDefault="005D709E" w:rsidP="005D709E">
            <w:pPr>
              <w:pStyle w:val="a6"/>
              <w:numPr>
                <w:ilvl w:val="1"/>
                <w:numId w:val="11"/>
              </w:numPr>
              <w:jc w:val="both"/>
              <w:rPr>
                <w:b/>
                <w:color w:val="111111"/>
              </w:rPr>
            </w:pPr>
            <w:r w:rsidRPr="005D709E">
              <w:rPr>
                <w:b/>
                <w:color w:val="000000"/>
                <w:spacing w:val="1"/>
              </w:rPr>
              <w:lastRenderedPageBreak/>
              <w:t>Методы и приемы</w:t>
            </w:r>
          </w:p>
          <w:p w:rsidR="006F0BD7" w:rsidRPr="00536FD9" w:rsidRDefault="006F0BD7" w:rsidP="00536FD9">
            <w:pPr>
              <w:ind w:left="253"/>
              <w:contextualSpacing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Программа кружка в условиях дополнительного образования детей в дошкольном учреждении ориентирована на обучение детей хореографии в возрасте от 5 до 7 лет и рассчитана на 1 год. Состав хореографического кружка формируется с учетом желания детей. Наполняемость групп на занятиях не более </w:t>
            </w:r>
            <w:r w:rsidR="00536FD9">
              <w:rPr>
                <w:color w:val="111111"/>
              </w:rPr>
              <w:t>20</w:t>
            </w:r>
            <w:r w:rsidRPr="00536FD9">
              <w:rPr>
                <w:color w:val="111111"/>
              </w:rPr>
              <w:t xml:space="preserve"> детей. 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В </w:t>
            </w:r>
            <w:r w:rsidRPr="00536FD9">
              <w:rPr>
                <w:bCs/>
                <w:color w:val="111111"/>
                <w:bdr w:val="none" w:sz="0" w:space="0" w:color="auto" w:frame="1"/>
              </w:rPr>
              <w:t>программе</w:t>
            </w:r>
            <w:r w:rsidRPr="00536FD9">
              <w:rPr>
                <w:color w:val="111111"/>
              </w:rPr>
              <w:t> отражён дидактический материал для занятия, репетиций, индивидуальных занятий, а также теоретические темы по изучению основных понятий музыки, различных жанров </w:t>
            </w:r>
            <w:r w:rsidRPr="00536FD9">
              <w:rPr>
                <w:bCs/>
                <w:color w:val="111111"/>
                <w:bdr w:val="none" w:sz="0" w:space="0" w:color="auto" w:frame="1"/>
              </w:rPr>
              <w:t>хореографии</w:t>
            </w:r>
            <w:r w:rsidRPr="00536FD9">
              <w:rPr>
                <w:color w:val="111111"/>
              </w:rPr>
              <w:t>. Особенно выделяется материал по русскому народному танцу, его основные виды, лексика движений, характер исполнения.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Теоретический материал </w:t>
            </w:r>
            <w:r w:rsidRPr="00536FD9">
              <w:rPr>
                <w:bCs/>
                <w:color w:val="111111"/>
                <w:bdr w:val="none" w:sz="0" w:space="0" w:color="auto" w:frame="1"/>
              </w:rPr>
              <w:t>программы знакомит детей</w:t>
            </w:r>
            <w:r w:rsidRPr="00536FD9">
              <w:rPr>
                <w:color w:val="111111"/>
              </w:rPr>
              <w:t> с основными понятиями из области мирового искусства, а так же русского народного творчества. Этот материал представлен в виде бесед.</w:t>
            </w:r>
          </w:p>
          <w:p w:rsidR="006F0BD7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Педагог дополнительного образования работает с группой по определённой </w:t>
            </w:r>
            <w:r w:rsidRPr="00536FD9">
              <w:rPr>
                <w:bCs/>
                <w:color w:val="111111"/>
                <w:bdr w:val="none" w:sz="0" w:space="0" w:color="auto" w:frame="1"/>
              </w:rPr>
              <w:t>программе</w:t>
            </w:r>
            <w:r w:rsidRPr="00536FD9">
              <w:rPr>
                <w:color w:val="111111"/>
              </w:rPr>
              <w:t> для данного года обучения, учитывая возраст и способности воспитанников.</w:t>
            </w:r>
          </w:p>
          <w:p w:rsidR="007A72B4" w:rsidRDefault="007A72B4" w:rsidP="00536FD9">
            <w:pPr>
              <w:ind w:left="253"/>
              <w:jc w:val="both"/>
              <w:rPr>
                <w:color w:val="111111"/>
              </w:rPr>
            </w:pPr>
          </w:p>
          <w:p w:rsidR="007A72B4" w:rsidRPr="005D709E" w:rsidRDefault="005D709E" w:rsidP="005D709E">
            <w:pPr>
              <w:ind w:left="253"/>
              <w:rPr>
                <w:b/>
                <w:bCs/>
                <w:color w:val="000000" w:themeColor="text1"/>
                <w:kern w:val="36"/>
              </w:rPr>
            </w:pPr>
            <w:r>
              <w:rPr>
                <w:b/>
                <w:bCs/>
                <w:color w:val="000000" w:themeColor="text1"/>
                <w:kern w:val="36"/>
              </w:rPr>
              <w:t xml:space="preserve">2.2. </w:t>
            </w:r>
            <w:r w:rsidR="007A72B4" w:rsidRPr="005D709E">
              <w:rPr>
                <w:b/>
                <w:bCs/>
                <w:color w:val="000000" w:themeColor="text1"/>
                <w:kern w:val="36"/>
              </w:rPr>
              <w:t>Перспективное планирование по хореографии в детском саду (5-7 лет)</w:t>
            </w:r>
          </w:p>
          <w:p w:rsidR="007A72B4" w:rsidRDefault="007A72B4" w:rsidP="007A72B4">
            <w:pPr>
              <w:ind w:left="253"/>
              <w:jc w:val="center"/>
              <w:rPr>
                <w:b/>
                <w:bCs/>
                <w:color w:val="0B3805"/>
                <w:kern w:val="36"/>
                <w:sz w:val="28"/>
                <w:szCs w:val="28"/>
              </w:rPr>
            </w:pPr>
          </w:p>
          <w:p w:rsidR="007A72B4" w:rsidRPr="00536FD9" w:rsidRDefault="007A72B4" w:rsidP="007A72B4">
            <w:pPr>
              <w:shd w:val="clear" w:color="auto" w:fill="FFFFFF"/>
              <w:spacing w:line="336" w:lineRule="atLeast"/>
              <w:jc w:val="center"/>
              <w:rPr>
                <w:color w:val="211E1E"/>
              </w:rPr>
            </w:pPr>
            <w:r w:rsidRPr="00536FD9">
              <w:rPr>
                <w:b/>
                <w:bCs/>
                <w:color w:val="211E1E"/>
              </w:rPr>
              <w:t xml:space="preserve">Перспективное планирование содержания работы по программе с детьми </w:t>
            </w:r>
            <w:r>
              <w:rPr>
                <w:b/>
                <w:bCs/>
                <w:color w:val="211E1E"/>
              </w:rPr>
              <w:t>5</w:t>
            </w:r>
            <w:r w:rsidRPr="00536FD9">
              <w:rPr>
                <w:b/>
                <w:bCs/>
                <w:color w:val="211E1E"/>
              </w:rPr>
              <w:t>-</w:t>
            </w:r>
            <w:r>
              <w:rPr>
                <w:b/>
                <w:bCs/>
                <w:color w:val="211E1E"/>
              </w:rPr>
              <w:t>6</w:t>
            </w:r>
            <w:r w:rsidRPr="00536FD9">
              <w:rPr>
                <w:b/>
                <w:bCs/>
                <w:color w:val="211E1E"/>
              </w:rPr>
              <w:t xml:space="preserve"> лет </w:t>
            </w:r>
            <w:r>
              <w:rPr>
                <w:b/>
                <w:bCs/>
                <w:color w:val="211E1E"/>
              </w:rPr>
              <w:t>1</w:t>
            </w:r>
            <w:r w:rsidRPr="00536FD9">
              <w:rPr>
                <w:b/>
                <w:bCs/>
                <w:color w:val="211E1E"/>
              </w:rPr>
              <w:t xml:space="preserve"> год обучения</w:t>
            </w:r>
          </w:p>
          <w:p w:rsidR="007A72B4" w:rsidRDefault="007A72B4" w:rsidP="007A72B4">
            <w:pPr>
              <w:ind w:left="253"/>
              <w:jc w:val="center"/>
              <w:rPr>
                <w:color w:val="111111"/>
              </w:rPr>
            </w:pPr>
          </w:p>
          <w:tbl>
            <w:tblPr>
              <w:tblW w:w="10736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8"/>
              <w:gridCol w:w="1666"/>
              <w:gridCol w:w="2421"/>
              <w:gridCol w:w="4410"/>
              <w:gridCol w:w="1351"/>
            </w:tblGrid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  <w:ind w:left="68"/>
                  </w:pPr>
                  <w:r w:rsidRPr="00536FD9">
                    <w:t>№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proofErr w:type="gramStart"/>
                  <w:r w:rsidRPr="00536FD9">
                    <w:t>п</w:t>
                  </w:r>
                  <w:proofErr w:type="gramEnd"/>
                  <w:r w:rsidRPr="00536FD9">
                    <w:t>/п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Месяц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Тема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Содержание занятия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Количество часов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1.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Сентябрь-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Октябрь-Ноябрь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Ритмика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Развитие музыкальности, чувства ритма, эмоциональной выразительности: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темп движений,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форма и фразировка,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метр,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передача ритмического рисунка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основ классического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Партерный экзерсис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Экзерсис у опоры: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позиции ног (1, 2, 3, 4, 5, 6),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позиции рук (0, 1, 2, 3)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-</w:t>
                  </w:r>
                  <w:proofErr w:type="spellStart"/>
                  <w:r w:rsidRPr="00536FD9">
                    <w:t>demi-plie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 xml:space="preserve">-battement </w:t>
                  </w:r>
                  <w:proofErr w:type="spellStart"/>
                  <w:r w:rsidRPr="00536FD9">
                    <w:rPr>
                      <w:lang w:val="en-US"/>
                    </w:rPr>
                    <w:t>tendu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 xml:space="preserve">- </w:t>
                  </w:r>
                  <w:proofErr w:type="spellStart"/>
                  <w:r w:rsidRPr="00536FD9">
                    <w:rPr>
                      <w:lang w:val="en-US"/>
                    </w:rPr>
                    <w:t>battment</w:t>
                  </w:r>
                  <w:proofErr w:type="spellEnd"/>
                  <w:r w:rsidRPr="00536FD9">
                    <w:rPr>
                      <w:lang w:val="en-US"/>
                    </w:rPr>
                    <w:t xml:space="preserve"> </w:t>
                  </w:r>
                  <w:proofErr w:type="spellStart"/>
                  <w:r w:rsidRPr="00536FD9">
                    <w:rPr>
                      <w:lang w:val="en-US"/>
                    </w:rPr>
                    <w:t>jete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 xml:space="preserve">- </w:t>
                  </w:r>
                  <w:proofErr w:type="spellStart"/>
                  <w:r w:rsidRPr="00536FD9">
                    <w:rPr>
                      <w:lang w:val="en-US"/>
                    </w:rPr>
                    <w:t>Passe</w:t>
                  </w:r>
                  <w:proofErr w:type="spellEnd"/>
                  <w:r w:rsidRPr="00536FD9">
                    <w:rPr>
                      <w:lang w:val="en-US"/>
                    </w:rPr>
                    <w:t xml:space="preserve"> par </w:t>
                  </w:r>
                  <w:proofErr w:type="spellStart"/>
                  <w:r w:rsidRPr="00536FD9">
                    <w:rPr>
                      <w:lang w:val="en-US"/>
                    </w:rPr>
                    <w:t>terre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</w:t>
                  </w:r>
                  <w:proofErr w:type="spellStart"/>
                  <w:r w:rsidRPr="00536FD9">
                    <w:t>releve</w:t>
                  </w:r>
                  <w:proofErr w:type="spellEnd"/>
                  <w:r w:rsidRPr="00536FD9">
                    <w:t xml:space="preserve"> на </w:t>
                  </w:r>
                  <w:proofErr w:type="spellStart"/>
                  <w:r w:rsidRPr="00536FD9">
                    <w:t>полупальцы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Классический этюд.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Упражнения на развитие гибкости, эластичности мышц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Ориентировка в пространстве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Переходы: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полукруг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колонна по одному, по два, по четыре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- круг, два круга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цепочка, змейка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звездочка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шахматное построение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-фигурный марш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-клубок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 линии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3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народно-сценического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изученных элементов.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Ходы: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простой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переменный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боковой «</w:t>
                  </w:r>
                  <w:proofErr w:type="spellStart"/>
                  <w:r w:rsidRPr="00536FD9">
                    <w:t>гармошечка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шаркающий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Плясовые элементы: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« </w:t>
                  </w:r>
                  <w:proofErr w:type="spellStart"/>
                  <w:r w:rsidRPr="00536FD9">
                    <w:t>ковырялочка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« </w:t>
                  </w:r>
                  <w:proofErr w:type="spellStart"/>
                  <w:r w:rsidRPr="00536FD9">
                    <w:t>моталочка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припадание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Комбинации танцевальных элементов по кругу: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полька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боковой галоп в парах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композиции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4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бального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элементы на развитие ритмичности, разнонаправленные движения для рук и ног, грациозности, плавности движений.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pas</w:t>
                  </w:r>
                  <w:proofErr w:type="spellEnd"/>
                  <w:r w:rsidRPr="00536FD9">
                    <w:t xml:space="preserve"> </w:t>
                  </w:r>
                  <w:proofErr w:type="spellStart"/>
                  <w:r w:rsidRPr="00536FD9">
                    <w:t>balance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променад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Коммуникативные игры-танцы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Развитие нравственно-коммуникативных навыков, развитие музыкальной памяти, развитие образного восприятия музыки, умение передавать в движениях, создание условий для импровизации движений, развитие эмоциональной сферы, воображения, фантазии.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«Смени пару»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«Эхо»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«Приглашение»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«Репка»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- «Затейники»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2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</w:tc>
              <w:tc>
                <w:tcPr>
                  <w:tcW w:w="168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композиции, 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Русский народный танец: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особенности хореографии,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особенности костюма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Музыкально-пластические этюды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«Казачьи гулянья»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«Хоровод тройками»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Полька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5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A72B4" w:rsidRPr="00536FD9" w:rsidRDefault="007A72B4" w:rsidP="003164A3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A72B4" w:rsidRPr="00536FD9" w:rsidRDefault="007A72B4" w:rsidP="003164A3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A72B4" w:rsidRPr="00536FD9" w:rsidRDefault="007A72B4" w:rsidP="003164A3"/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2.</w:t>
                  </w:r>
                </w:p>
              </w:tc>
              <w:tc>
                <w:tcPr>
                  <w:tcW w:w="168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Декабрь-Январь-Февраль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Ритмика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основ классического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Партерный экзерсис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Развитие музыкальности, чувства ритма, эмоциональной выразительности: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темп движений,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форма и фразировка,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метр,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передача ритмического рисунка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жесты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мимика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Повторение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releve</w:t>
                  </w:r>
                  <w:proofErr w:type="spellEnd"/>
                  <w:r w:rsidRPr="00536FD9">
                    <w:t xml:space="preserve"> в 1, 2, 3 позициях</w:t>
                  </w:r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>- I port de bras</w:t>
                  </w:r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t>Классический</w:t>
                  </w:r>
                  <w:r w:rsidRPr="00536FD9">
                    <w:rPr>
                      <w:lang w:val="en-US"/>
                    </w:rPr>
                    <w:t xml:space="preserve"> </w:t>
                  </w:r>
                  <w:r w:rsidRPr="00536FD9">
                    <w:t>этюд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Упражнения на развитие гибкости, эластичности мышц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Корригирующие и вспомогательные упражнения для осанки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1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A72B4" w:rsidRPr="00536FD9" w:rsidRDefault="007A72B4" w:rsidP="003164A3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A72B4" w:rsidRPr="00536FD9" w:rsidRDefault="007A72B4" w:rsidP="003164A3"/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народно-сценического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бального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современного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Коммуникативные игры-танцы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композиции, 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русского народного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элементы на развитие ритмичности, разнонаправленные движения для рук и ног, грациозности, плавности движений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Pas</w:t>
                  </w:r>
                  <w:proofErr w:type="spellEnd"/>
                  <w:r w:rsidRPr="00536FD9">
                    <w:t xml:space="preserve"> </w:t>
                  </w:r>
                  <w:proofErr w:type="spellStart"/>
                  <w:r w:rsidRPr="00536FD9">
                    <w:t>Plissé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Pas</w:t>
                  </w:r>
                  <w:proofErr w:type="spellEnd"/>
                  <w:r w:rsidRPr="00536FD9">
                    <w:t xml:space="preserve">  </w:t>
                  </w:r>
                  <w:proofErr w:type="spellStart"/>
                  <w:r w:rsidRPr="00536FD9">
                    <w:t>Chasse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элементы полонеза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Танцевальные элементы на развитие ритмичности, пластики, разнонаправленные движения для рук и </w:t>
                  </w:r>
                  <w:r w:rsidRPr="00536FD9">
                    <w:lastRenderedPageBreak/>
                    <w:t>ног, сложные циклические движения.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Развитие нравственно-коммуникативных навыков, развитие музыкальной памяти, развитие образного восприятия музыки, умение передавать в движениях, создание условий для импровизации движений, развитие эмоциональной сферы, воображения, фантазии.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«Круговой галоп»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«Делай как я»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«Иголка с ниткой»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«7 фигур»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«приглашение»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двигательных навыков, воспитание потребности выступать перед публикой.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«Новогодняя полька»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«Звездочки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«Новогодняя дискотека»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«Гномики»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</w:t>
                  </w:r>
                  <w:proofErr w:type="spellStart"/>
                  <w:r w:rsidRPr="00536FD9">
                    <w:t>Журавушки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Финская полька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4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6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3.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Март-Апрель-Май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основ классического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Партерный экзерсис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Ориентировка в пространстве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народно-сценического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бального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современного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Коммуникативные игры-танцы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композиции, 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releve</w:t>
                  </w:r>
                  <w:proofErr w:type="spellEnd"/>
                  <w:r w:rsidRPr="00536FD9">
                    <w:t xml:space="preserve"> в 1, 2, 3 позициях</w:t>
                  </w:r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>- I port de bras</w:t>
                  </w:r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 xml:space="preserve">- Battement </w:t>
                  </w:r>
                  <w:proofErr w:type="spellStart"/>
                  <w:r w:rsidRPr="00536FD9">
                    <w:rPr>
                      <w:lang w:val="en-US"/>
                    </w:rPr>
                    <w:t>releve</w:t>
                  </w:r>
                  <w:proofErr w:type="spellEnd"/>
                  <w:r w:rsidRPr="00536FD9">
                    <w:rPr>
                      <w:lang w:val="en-US"/>
                    </w:rPr>
                    <w:t xml:space="preserve"> lent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Battement</w:t>
                  </w:r>
                  <w:proofErr w:type="spellEnd"/>
                  <w:r w:rsidRPr="00536FD9">
                    <w:t xml:space="preserve"> </w:t>
                  </w:r>
                  <w:proofErr w:type="spellStart"/>
                  <w:r w:rsidRPr="00536FD9">
                    <w:t>fondu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Классический этюд.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Вспомогательные и корригирующие упражнения.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материала. Переходы: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полукруг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колонна по одному, по два, по четыре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два круга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цепочка, змейка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звездочка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шахматное построение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-фигурный марш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-клубок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- по линии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сложные фигурные перестроения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русского народного танца.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танцев народов мира.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элементы на развитие ритмичности, разнонаправленные движения для рук и ног, грациозности, плавности движений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менуэт (основные движения)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гавот (приглашение)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элементы вальса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элементы танго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элементы на развитие ритмичности, разнонаправленные движения для рук и ног: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координация движений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спираль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волна вперед, боковая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припадание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маятник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композиции.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Развитие нравственно-коммуникативных навыков, развитие музыкальной памяти, развитие образного восприятия музыки, умение передавать в движениях, создание условий для импровизации движений, развитие эмоциональной сферы, воображения, фантазии.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«Смени пару»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«Эхо»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«Цветы и бабочки»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«Воробьи и </w:t>
                  </w:r>
                  <w:proofErr w:type="spellStart"/>
                  <w:r w:rsidRPr="00536FD9">
                    <w:t>журавушки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Канон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Упражнения с предметами.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Вальс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Танго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</w:t>
                  </w:r>
                  <w:proofErr w:type="spellStart"/>
                  <w:r w:rsidRPr="00536FD9">
                    <w:t>Барбарики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«Джентльмены»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«Помощники»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- «Коротышки»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«Переменка»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Работа по репертуарному плану.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Творческий отчет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1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4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6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</w:tr>
          </w:tbl>
          <w:p w:rsidR="007A72B4" w:rsidRDefault="007A72B4" w:rsidP="007A72B4">
            <w:pPr>
              <w:ind w:left="537"/>
              <w:jc w:val="both"/>
              <w:rPr>
                <w:color w:val="111111"/>
              </w:rPr>
            </w:pPr>
          </w:p>
          <w:p w:rsidR="007A72B4" w:rsidRPr="00536FD9" w:rsidRDefault="007A72B4" w:rsidP="007A72B4">
            <w:pPr>
              <w:shd w:val="clear" w:color="auto" w:fill="FFFFFF"/>
              <w:spacing w:line="336" w:lineRule="atLeast"/>
              <w:jc w:val="center"/>
              <w:rPr>
                <w:color w:val="211E1E"/>
              </w:rPr>
            </w:pPr>
            <w:r w:rsidRPr="00536FD9">
              <w:rPr>
                <w:b/>
                <w:bCs/>
                <w:color w:val="211E1E"/>
              </w:rPr>
              <w:t>Перспективное планирование содержания работы по программе с детьми 6-7 лет 2 год обучения</w:t>
            </w:r>
          </w:p>
          <w:p w:rsidR="007A72B4" w:rsidRDefault="007A72B4" w:rsidP="00536FD9">
            <w:pPr>
              <w:ind w:left="253"/>
              <w:jc w:val="both"/>
              <w:rPr>
                <w:color w:val="111111"/>
              </w:rPr>
            </w:pPr>
          </w:p>
          <w:p w:rsidR="007A72B4" w:rsidRDefault="007A72B4" w:rsidP="00536FD9">
            <w:pPr>
              <w:ind w:left="253"/>
              <w:jc w:val="both"/>
              <w:rPr>
                <w:color w:val="111111"/>
              </w:rPr>
            </w:pPr>
          </w:p>
          <w:tbl>
            <w:tblPr>
              <w:tblW w:w="10594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1"/>
              <w:gridCol w:w="1647"/>
              <w:gridCol w:w="2406"/>
              <w:gridCol w:w="4319"/>
              <w:gridCol w:w="1351"/>
            </w:tblGrid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  <w:ind w:left="68"/>
                  </w:pPr>
                  <w:r w:rsidRPr="00536FD9">
                    <w:t>№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proofErr w:type="gramStart"/>
                  <w:r w:rsidRPr="00536FD9">
                    <w:t>п</w:t>
                  </w:r>
                  <w:proofErr w:type="gramEnd"/>
                  <w:r w:rsidRPr="00536FD9">
                    <w:t>/п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Месяц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Тема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Содержание занятия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Количество часов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1.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Сентябрь-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Октябрь-Ноябрь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Ритмика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Развитие музыкальности, чувства ритма, эмоциональной выразительности: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темп движений,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форма и фразировка,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метр,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передача ритмического рисунка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основ классического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Партерный экзерсис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Экзерсис у опоры: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позиции ног (1, 2, 3, 4, 5, 6),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позиции рук (0, 1, 2, 3)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-</w:t>
                  </w:r>
                  <w:proofErr w:type="spellStart"/>
                  <w:r w:rsidRPr="00536FD9">
                    <w:t>demi-plie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 xml:space="preserve">-battement </w:t>
                  </w:r>
                  <w:proofErr w:type="spellStart"/>
                  <w:r w:rsidRPr="00536FD9">
                    <w:rPr>
                      <w:lang w:val="en-US"/>
                    </w:rPr>
                    <w:t>tendu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 xml:space="preserve">- </w:t>
                  </w:r>
                  <w:proofErr w:type="spellStart"/>
                  <w:r w:rsidRPr="00536FD9">
                    <w:rPr>
                      <w:lang w:val="en-US"/>
                    </w:rPr>
                    <w:t>battment</w:t>
                  </w:r>
                  <w:proofErr w:type="spellEnd"/>
                  <w:r w:rsidRPr="00536FD9">
                    <w:rPr>
                      <w:lang w:val="en-US"/>
                    </w:rPr>
                    <w:t xml:space="preserve"> </w:t>
                  </w:r>
                  <w:proofErr w:type="spellStart"/>
                  <w:r w:rsidRPr="00536FD9">
                    <w:rPr>
                      <w:lang w:val="en-US"/>
                    </w:rPr>
                    <w:t>jete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 xml:space="preserve">- </w:t>
                  </w:r>
                  <w:proofErr w:type="spellStart"/>
                  <w:r w:rsidRPr="00536FD9">
                    <w:rPr>
                      <w:lang w:val="en-US"/>
                    </w:rPr>
                    <w:t>Passe</w:t>
                  </w:r>
                  <w:proofErr w:type="spellEnd"/>
                  <w:r w:rsidRPr="00536FD9">
                    <w:rPr>
                      <w:lang w:val="en-US"/>
                    </w:rPr>
                    <w:t xml:space="preserve"> par </w:t>
                  </w:r>
                  <w:proofErr w:type="spellStart"/>
                  <w:r w:rsidRPr="00536FD9">
                    <w:rPr>
                      <w:lang w:val="en-US"/>
                    </w:rPr>
                    <w:t>terre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</w:t>
                  </w:r>
                  <w:proofErr w:type="spellStart"/>
                  <w:r w:rsidRPr="00536FD9">
                    <w:t>releve</w:t>
                  </w:r>
                  <w:proofErr w:type="spellEnd"/>
                  <w:r w:rsidRPr="00536FD9">
                    <w:t xml:space="preserve"> на </w:t>
                  </w:r>
                  <w:proofErr w:type="spellStart"/>
                  <w:r w:rsidRPr="00536FD9">
                    <w:t>полупальцы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Классический этюд.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Упражнения на развитие гибкости, эластичности мышц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Ориентировка в пространстве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Переходы: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полукруг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колонна по одному, по два, по четыре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два круга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- цепочка, змейка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звездочка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шахматное построение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-фигурный марш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-клубок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 линии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3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народно-сценического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изученных элементов.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Ходы: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простой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переменный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боковой «</w:t>
                  </w:r>
                  <w:proofErr w:type="spellStart"/>
                  <w:r w:rsidRPr="00536FD9">
                    <w:t>гармошечка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шаркающий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Плясовые элементы: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« </w:t>
                  </w:r>
                  <w:proofErr w:type="spellStart"/>
                  <w:r w:rsidRPr="00536FD9">
                    <w:t>ковырялочка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« </w:t>
                  </w:r>
                  <w:proofErr w:type="spellStart"/>
                  <w:r w:rsidRPr="00536FD9">
                    <w:t>моталочка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припадание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Комбинации танцевальных элементов по кругу: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полька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боковой галоп в парах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композиции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4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бального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элементы на развитие ритмичности, разнонаправленные движения для рук и ног, грациозности, плавности движений.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pas</w:t>
                  </w:r>
                  <w:proofErr w:type="spellEnd"/>
                  <w:r w:rsidRPr="00536FD9">
                    <w:t xml:space="preserve"> </w:t>
                  </w:r>
                  <w:proofErr w:type="spellStart"/>
                  <w:r w:rsidRPr="00536FD9">
                    <w:t>balance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променад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Коммуникативные игры-танцы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Развитие нравственно-коммуникативных навыков, развитие музыкальной памяти, развитие образного восприятия музыки, умение передавать в движениях, создание условий для импровизации движений, развитие эмоциональной сферы, воображения, фантазии.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«Смени пару»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«Эхо»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«Приглашение»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«Репка»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- «Затейники»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2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</w:tc>
              <w:tc>
                <w:tcPr>
                  <w:tcW w:w="168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композиции, 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Русский народный танец: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особенности хореографии,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особенности костюма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Музыкально-пластические этюды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«Казачьи гулянья»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«Хоровод тройками»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Полька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5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A72B4" w:rsidRPr="00536FD9" w:rsidRDefault="007A72B4" w:rsidP="003164A3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A72B4" w:rsidRPr="00536FD9" w:rsidRDefault="007A72B4" w:rsidP="003164A3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A72B4" w:rsidRPr="00536FD9" w:rsidRDefault="007A72B4" w:rsidP="003164A3"/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2.</w:t>
                  </w:r>
                </w:p>
              </w:tc>
              <w:tc>
                <w:tcPr>
                  <w:tcW w:w="168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Декабрь-Январь-Февраль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Ритмика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основ классического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Партерный экзерсис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Развитие музыкальности, чувства ритма, эмоциональной выразительности: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темп движений,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форма и фразировка,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метр,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передача ритмического рисунка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жесты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мимика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Повторение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releve</w:t>
                  </w:r>
                  <w:proofErr w:type="spellEnd"/>
                  <w:r w:rsidRPr="00536FD9">
                    <w:t xml:space="preserve"> в 1, 2, 3 позициях</w:t>
                  </w:r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>- I port de bras</w:t>
                  </w:r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t>Классический</w:t>
                  </w:r>
                  <w:r w:rsidRPr="00536FD9">
                    <w:rPr>
                      <w:lang w:val="en-US"/>
                    </w:rPr>
                    <w:t xml:space="preserve"> </w:t>
                  </w:r>
                  <w:r w:rsidRPr="00536FD9">
                    <w:t>этюд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Упражнения на развитие гибкости, эластичности мышц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Корригирующие и вспомогательные упражнения для осанки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1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A72B4" w:rsidRPr="00536FD9" w:rsidRDefault="007A72B4" w:rsidP="003164A3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A72B4" w:rsidRPr="00536FD9" w:rsidRDefault="007A72B4" w:rsidP="003164A3"/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народно-сценического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бального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Элементы </w:t>
                  </w:r>
                  <w:r w:rsidRPr="00536FD9">
                    <w:lastRenderedPageBreak/>
                    <w:t>современного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Коммуникативные игры-танцы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композиции, 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русского народного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элементы на развитие ритмичности, разнонаправленные движения для рук и ног, грациозности, плавности движений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Pas</w:t>
                  </w:r>
                  <w:proofErr w:type="spellEnd"/>
                  <w:r w:rsidRPr="00536FD9">
                    <w:t xml:space="preserve"> </w:t>
                  </w:r>
                  <w:proofErr w:type="spellStart"/>
                  <w:r w:rsidRPr="00536FD9">
                    <w:t>Plissé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Pas</w:t>
                  </w:r>
                  <w:proofErr w:type="spellEnd"/>
                  <w:r w:rsidRPr="00536FD9">
                    <w:t xml:space="preserve">  </w:t>
                  </w:r>
                  <w:proofErr w:type="spellStart"/>
                  <w:r w:rsidRPr="00536FD9">
                    <w:t>Chasse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элементы полонеза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Танцевальные элементы на развитие ритмичности, пластики, </w:t>
                  </w:r>
                  <w:r w:rsidRPr="00536FD9">
                    <w:lastRenderedPageBreak/>
                    <w:t>разнонаправленные движения для рук и ног, сложные циклические движения.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Развитие нравственно-коммуникативных навыков, развитие музыкальной памяти, развитие образного восприятия музыки, умение передавать в движениях, создание условий для импровизации движений, развитие эмоциональной сферы, воображения, фантазии.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«Круговой галоп»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«Делай как я»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«Иголка с ниткой»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«7 фигур»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«приглашение»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двигательных навыков, воспитание потребности выступать перед публикой.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«Новогодняя полька»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«Звездочки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«Новогодняя дискотека»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«Гномики»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</w:t>
                  </w:r>
                  <w:proofErr w:type="spellStart"/>
                  <w:r w:rsidRPr="00536FD9">
                    <w:t>Журавушки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Финская полька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4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6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</w:tr>
            <w:tr w:rsidR="007A72B4" w:rsidRPr="00536FD9" w:rsidTr="007A72B4">
              <w:trPr>
                <w:tblCellSpacing w:w="0" w:type="dxa"/>
                <w:jc w:val="center"/>
              </w:trPr>
              <w:tc>
                <w:tcPr>
                  <w:tcW w:w="9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3.</w:t>
                  </w:r>
                </w:p>
              </w:tc>
              <w:tc>
                <w:tcPr>
                  <w:tcW w:w="16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Март-Апрель-Май</w:t>
                  </w:r>
                </w:p>
              </w:tc>
              <w:tc>
                <w:tcPr>
                  <w:tcW w:w="24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основ классического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Партерный экзерсис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Ориентировка в пространстве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народно-сценического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бального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современного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Коммуникативные игры-танцы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композиции, танцы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4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releve</w:t>
                  </w:r>
                  <w:proofErr w:type="spellEnd"/>
                  <w:r w:rsidRPr="00536FD9">
                    <w:t xml:space="preserve"> в 1, 2, 3 позициях</w:t>
                  </w:r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>- I port de bras</w:t>
                  </w:r>
                </w:p>
                <w:p w:rsidR="007A72B4" w:rsidRPr="00536FD9" w:rsidRDefault="007A72B4" w:rsidP="003164A3">
                  <w:pPr>
                    <w:spacing w:line="336" w:lineRule="atLeast"/>
                    <w:rPr>
                      <w:lang w:val="en-US"/>
                    </w:rPr>
                  </w:pPr>
                  <w:r w:rsidRPr="00536FD9">
                    <w:rPr>
                      <w:lang w:val="en-US"/>
                    </w:rPr>
                    <w:t xml:space="preserve">- Battement </w:t>
                  </w:r>
                  <w:proofErr w:type="spellStart"/>
                  <w:r w:rsidRPr="00536FD9">
                    <w:rPr>
                      <w:lang w:val="en-US"/>
                    </w:rPr>
                    <w:t>releve</w:t>
                  </w:r>
                  <w:proofErr w:type="spellEnd"/>
                  <w:r w:rsidRPr="00536FD9">
                    <w:rPr>
                      <w:lang w:val="en-US"/>
                    </w:rPr>
                    <w:t xml:space="preserve"> lent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Battement</w:t>
                  </w:r>
                  <w:proofErr w:type="spellEnd"/>
                  <w:r w:rsidRPr="00536FD9">
                    <w:t xml:space="preserve"> </w:t>
                  </w:r>
                  <w:proofErr w:type="spellStart"/>
                  <w:r w:rsidRPr="00536FD9">
                    <w:t>fondu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Классический этюд.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Вспомогательные и корригирующие упражнения.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материала. Переходы: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полукруг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колонна по одному, по два, по четыре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два круга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цепочка, змейка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круг, звездочка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шахматное построение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-фигурный марш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-клубок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по линии танца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сложные фигурные перестроения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русского народного танца.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Элементы танцев народов мира.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элементы на развитие ритмичности, разнонаправленные движения для рук и ног, грациозности, плавности движений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Закрепление пройденного материала.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менуэт (основные движения)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гавот (приглашение)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элементы вальса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элементы танго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элементы на развитие ритмичности, разнонаправленные движения для рук и ног: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координация движений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спираль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волна вперед, боковая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</w:t>
                  </w:r>
                  <w:proofErr w:type="spellStart"/>
                  <w:r w:rsidRPr="00536FD9">
                    <w:t>припадание</w:t>
                  </w:r>
                  <w:proofErr w:type="spellEnd"/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маятник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Танцевальные композиции.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Развитие нравственно-коммуникативных навыков, развитие музыкальной памяти, развитие образного восприятия музыки, умение передавать в движениях, создание условий для импровизации движений, развитие эмоциональной сферы, воображения, фантазии.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«Смени пару»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«Эхо»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«Цветы и бабочки»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 xml:space="preserve">- «Воробьи и </w:t>
                  </w:r>
                  <w:proofErr w:type="spellStart"/>
                  <w:r w:rsidRPr="00536FD9">
                    <w:t>журавушки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Канон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Упражнения с предметами.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Вальс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Танго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- «</w:t>
                  </w:r>
                  <w:proofErr w:type="spellStart"/>
                  <w:r w:rsidRPr="00536FD9">
                    <w:t>Барбарики</w:t>
                  </w:r>
                  <w:proofErr w:type="spellEnd"/>
                  <w:r w:rsidRPr="00536FD9">
                    <w:t>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«Джентльмены»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«Помощники»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«Коротышки»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- «Переменка»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Работа по репертуарному плану.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Творческий отчет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  <w:tc>
                <w:tcPr>
                  <w:tcW w:w="10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1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4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2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6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3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lastRenderedPageBreak/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  <w:p w:rsidR="007A72B4" w:rsidRPr="00536FD9" w:rsidRDefault="007A72B4" w:rsidP="003164A3">
                  <w:pPr>
                    <w:spacing w:line="336" w:lineRule="atLeast"/>
                  </w:pPr>
                  <w:r w:rsidRPr="00536FD9">
                    <w:t> </w:t>
                  </w:r>
                </w:p>
              </w:tc>
            </w:tr>
          </w:tbl>
          <w:p w:rsidR="007A72B4" w:rsidRDefault="007A72B4" w:rsidP="00536FD9">
            <w:pPr>
              <w:ind w:left="253"/>
              <w:jc w:val="both"/>
              <w:rPr>
                <w:color w:val="111111"/>
              </w:rPr>
            </w:pPr>
          </w:p>
          <w:p w:rsidR="007A72B4" w:rsidRPr="00536FD9" w:rsidRDefault="007A72B4" w:rsidP="00536FD9">
            <w:pPr>
              <w:ind w:left="253"/>
              <w:jc w:val="both"/>
              <w:rPr>
                <w:color w:val="111111"/>
              </w:rPr>
            </w:pPr>
          </w:p>
          <w:p w:rsidR="006F0BD7" w:rsidRPr="004A7272" w:rsidRDefault="006F0BD7" w:rsidP="004A7272">
            <w:pPr>
              <w:numPr>
                <w:ilvl w:val="0"/>
                <w:numId w:val="2"/>
              </w:numPr>
              <w:spacing w:after="200" w:line="276" w:lineRule="auto"/>
              <w:ind w:left="253" w:firstLine="0"/>
              <w:contextualSpacing/>
              <w:jc w:val="center"/>
              <w:rPr>
                <w:color w:val="111111"/>
                <w:sz w:val="32"/>
                <w:szCs w:val="32"/>
                <w:lang w:eastAsia="en-US"/>
              </w:rPr>
            </w:pPr>
            <w:r w:rsidRPr="004A7272">
              <w:rPr>
                <w:b/>
                <w:color w:val="111111"/>
                <w:sz w:val="32"/>
                <w:szCs w:val="32"/>
              </w:rPr>
              <w:t>Организационный раздел.</w:t>
            </w:r>
          </w:p>
          <w:p w:rsidR="006F0BD7" w:rsidRPr="007A72B4" w:rsidRDefault="006F0BD7" w:rsidP="007A72B4">
            <w:pPr>
              <w:pStyle w:val="a6"/>
              <w:numPr>
                <w:ilvl w:val="0"/>
                <w:numId w:val="9"/>
              </w:numPr>
              <w:jc w:val="both"/>
              <w:rPr>
                <w:color w:val="111111"/>
              </w:rPr>
            </w:pPr>
            <w:r w:rsidRPr="007A72B4">
              <w:rPr>
                <w:color w:val="111111"/>
              </w:rPr>
              <w:t>Организованный вход </w:t>
            </w:r>
            <w:r w:rsidRPr="007A72B4">
              <w:rPr>
                <w:bCs/>
                <w:color w:val="111111"/>
                <w:bdr w:val="none" w:sz="0" w:space="0" w:color="auto" w:frame="1"/>
              </w:rPr>
              <w:t>детей</w:t>
            </w:r>
            <w:r w:rsidRPr="007A72B4">
              <w:rPr>
                <w:color w:val="111111"/>
              </w:rPr>
              <w:t> в зал маршем под музыку, построение в линию лицом к руководителю и поклон под музыку.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 xml:space="preserve">Затем дети исполняют простые порядковые и </w:t>
            </w:r>
            <w:proofErr w:type="gramStart"/>
            <w:r w:rsidRPr="00536FD9">
              <w:rPr>
                <w:color w:val="111111"/>
              </w:rPr>
              <w:t>ритмические упражнения</w:t>
            </w:r>
            <w:proofErr w:type="gramEnd"/>
            <w:r w:rsidRPr="00536FD9">
              <w:rPr>
                <w:color w:val="111111"/>
              </w:rPr>
              <w:t>, приучающие </w:t>
            </w:r>
            <w:r w:rsidRPr="00536FD9">
              <w:rPr>
                <w:bCs/>
                <w:color w:val="111111"/>
                <w:bdr w:val="none" w:sz="0" w:space="0" w:color="auto" w:frame="1"/>
              </w:rPr>
              <w:t>детей</w:t>
            </w:r>
            <w:r w:rsidRPr="00536FD9">
              <w:rPr>
                <w:color w:val="111111"/>
              </w:rPr>
              <w:t> внимательно слушать музыку и ритмично двигаться. Дети учатся вовремя начинать и заканчивать движения. Отрабатывать основные двигательные навыки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Вводная часть занимает 8-10 минут.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2. Подготовительные танцевальные упражнения по классической системе танца.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Они необходимы для правильного исполнения танцевальных движений. Эти упражнения трудны для младших школьников из-за медленного темпа, в котором они исполняются. Поэтому заниматься ими следует не больше 10 минут. Исполняются они на середине зала без станка.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Подготовительные упражнения дают ребёнку необходимые при изучении танцев, </w:t>
            </w:r>
            <w:r w:rsidRPr="00536FD9">
              <w:rPr>
                <w:color w:val="111111"/>
                <w:bdr w:val="none" w:sz="0" w:space="0" w:color="auto" w:frame="1"/>
              </w:rPr>
              <w:t>знания</w:t>
            </w:r>
            <w:r w:rsidRPr="00536FD9">
              <w:rPr>
                <w:color w:val="111111"/>
              </w:rPr>
              <w:t>: он должен знать, с какого исходного положения начинается танец, как правильно выдвигать ногу при исполнении движений, как правильно держать спину при движении ноги, при приседании, как нужно держать руку, открыв её в сторону или подняв над головой.</w:t>
            </w:r>
          </w:p>
          <w:p w:rsidR="006F0BD7" w:rsidRPr="00536FD9" w:rsidRDefault="006F0BD7" w:rsidP="00536FD9">
            <w:pPr>
              <w:numPr>
                <w:ilvl w:val="0"/>
                <w:numId w:val="2"/>
              </w:numPr>
              <w:spacing w:after="200" w:line="276" w:lineRule="auto"/>
              <w:ind w:left="253" w:firstLine="0"/>
              <w:contextualSpacing/>
              <w:jc w:val="both"/>
              <w:rPr>
                <w:color w:val="111111"/>
                <w:lang w:eastAsia="en-US"/>
              </w:rPr>
            </w:pPr>
            <w:r w:rsidRPr="00536FD9">
              <w:rPr>
                <w:color w:val="111111"/>
                <w:lang w:eastAsia="en-US"/>
              </w:rPr>
              <w:t>Исполнение танцевальных элементов, комбинаций</w:t>
            </w:r>
          </w:p>
          <w:p w:rsidR="006F0BD7" w:rsidRPr="00536FD9" w:rsidRDefault="006F0BD7" w:rsidP="00536FD9">
            <w:pPr>
              <w:numPr>
                <w:ilvl w:val="0"/>
                <w:numId w:val="2"/>
              </w:numPr>
              <w:spacing w:before="225" w:after="225" w:line="276" w:lineRule="auto"/>
              <w:ind w:left="253" w:firstLine="0"/>
              <w:contextualSpacing/>
              <w:jc w:val="both"/>
              <w:rPr>
                <w:color w:val="111111"/>
                <w:lang w:eastAsia="en-US"/>
              </w:rPr>
            </w:pPr>
            <w:r w:rsidRPr="00536FD9">
              <w:rPr>
                <w:color w:val="111111"/>
                <w:lang w:eastAsia="en-US"/>
              </w:rPr>
              <w:t>Эта часть занятия занимает 10-15 минут.</w:t>
            </w:r>
          </w:p>
          <w:p w:rsidR="006F0BD7" w:rsidRPr="00536FD9" w:rsidRDefault="006F0BD7" w:rsidP="00536FD9">
            <w:pPr>
              <w:numPr>
                <w:ilvl w:val="0"/>
                <w:numId w:val="2"/>
              </w:numPr>
              <w:spacing w:before="225" w:after="225" w:line="276" w:lineRule="auto"/>
              <w:ind w:left="253" w:firstLine="0"/>
              <w:contextualSpacing/>
              <w:jc w:val="both"/>
              <w:rPr>
                <w:color w:val="111111"/>
                <w:lang w:eastAsia="en-US"/>
              </w:rPr>
            </w:pPr>
            <w:r w:rsidRPr="00536FD9">
              <w:rPr>
                <w:color w:val="111111"/>
                <w:lang w:eastAsia="en-US"/>
              </w:rPr>
              <w:t>4. Последняя часть занятия отводится танцам, играм, этюдам.</w:t>
            </w:r>
          </w:p>
          <w:p w:rsidR="006F0BD7" w:rsidRPr="00536FD9" w:rsidRDefault="006F0BD7" w:rsidP="00536FD9">
            <w:pPr>
              <w:numPr>
                <w:ilvl w:val="0"/>
                <w:numId w:val="2"/>
              </w:numPr>
              <w:spacing w:before="225" w:after="225" w:line="276" w:lineRule="auto"/>
              <w:ind w:left="253" w:firstLine="0"/>
              <w:contextualSpacing/>
              <w:jc w:val="both"/>
              <w:rPr>
                <w:color w:val="111111"/>
                <w:lang w:eastAsia="en-US"/>
              </w:rPr>
            </w:pPr>
            <w:r w:rsidRPr="00536FD9">
              <w:rPr>
                <w:color w:val="111111"/>
                <w:lang w:eastAsia="en-US"/>
              </w:rPr>
              <w:t>Эта часть занятий занимает 10-12 минут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Каждая ритмическая игра имеет в своей основе какое-нибудь учебное задание – музыкальное, гимнастическое или организующее.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Игровая форма заданий удовлетворяет потребность ребёнка в свободно, самостоятельном выборе движений.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Коллективная форма игр позволяет ему ближе знакомиться со своими товарищами, приучает подчиняться общим правилам.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Правильнее и выразительнее двигаются дети, если им подсказывается конкретное содержание движений, если вводится образ.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Это относится не только к играм, но и к танцевальным этюдам.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Детям и самим предлагается сочинить, пофантазировать, придумать небольшие этюды на заданную тему – </w:t>
            </w:r>
            <w:r w:rsidRPr="00536FD9">
              <w:rPr>
                <w:iCs/>
                <w:color w:val="111111"/>
                <w:bdr w:val="none" w:sz="0" w:space="0" w:color="auto" w:frame="1"/>
              </w:rPr>
              <w:t>«Танцевальный рассказ»</w:t>
            </w:r>
            <w:r w:rsidRPr="00536FD9">
              <w:rPr>
                <w:color w:val="111111"/>
              </w:rPr>
              <w:t>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Основным репертуаром в занятиях с детьми 5-7 лет являются наиболее доступные народные танцы, массовые бальные танцы, которые они могут танцевать все вместе на своих праздниках.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t>5. В структуру каждого четвёртого занятия могут входить упражнения гимнастические, партерной гимнастики, ритмической гимнастики.</w:t>
            </w:r>
          </w:p>
          <w:p w:rsidR="006F0BD7" w:rsidRPr="00536FD9" w:rsidRDefault="006F0BD7" w:rsidP="00536FD9">
            <w:pPr>
              <w:ind w:left="253"/>
              <w:jc w:val="both"/>
              <w:rPr>
                <w:color w:val="111111"/>
              </w:rPr>
            </w:pPr>
            <w:r w:rsidRPr="00536FD9">
              <w:rPr>
                <w:color w:val="111111"/>
              </w:rPr>
              <w:lastRenderedPageBreak/>
              <w:t>6. Заканчивается урок маршем.</w:t>
            </w:r>
          </w:p>
          <w:p w:rsidR="007A72B4" w:rsidRPr="00CE08D3" w:rsidRDefault="007A72B4" w:rsidP="007A72B4">
            <w:pPr>
              <w:pStyle w:val="13"/>
              <w:tabs>
                <w:tab w:val="left" w:pos="426"/>
                <w:tab w:val="left" w:pos="567"/>
                <w:tab w:val="left" w:pos="709"/>
                <w:tab w:val="left" w:pos="993"/>
              </w:tabs>
              <w:ind w:left="0"/>
              <w:rPr>
                <w:b/>
                <w:sz w:val="22"/>
                <w:szCs w:val="22"/>
              </w:rPr>
            </w:pPr>
            <w:r w:rsidRPr="00CE08D3">
              <w:rPr>
                <w:rFonts w:eastAsia="Times New Roman"/>
                <w:b/>
                <w:bCs/>
                <w:iCs/>
                <w:color w:val="000000"/>
                <w:sz w:val="22"/>
                <w:szCs w:val="22"/>
              </w:rPr>
              <w:t>3.</w:t>
            </w:r>
            <w:r w:rsidR="005D709E">
              <w:rPr>
                <w:rFonts w:eastAsia="Times New Roman"/>
                <w:b/>
                <w:bCs/>
                <w:iCs/>
                <w:color w:val="000000"/>
                <w:sz w:val="22"/>
                <w:szCs w:val="22"/>
              </w:rPr>
              <w:t>1</w:t>
            </w:r>
            <w:r w:rsidRPr="00CE08D3">
              <w:rPr>
                <w:rFonts w:eastAsia="Times New Roman"/>
                <w:b/>
                <w:bCs/>
                <w:iCs/>
                <w:color w:val="000000"/>
                <w:sz w:val="22"/>
                <w:szCs w:val="22"/>
              </w:rPr>
              <w:t xml:space="preserve">. </w:t>
            </w:r>
            <w:r w:rsidRPr="00CE08D3">
              <w:rPr>
                <w:b/>
                <w:sz w:val="22"/>
                <w:szCs w:val="22"/>
              </w:rPr>
              <w:t>Описание материально-технического обеспечения Программы, обеспеченность методическими материалами и средствами обучения и воспитания</w:t>
            </w:r>
          </w:p>
          <w:p w:rsidR="007A72B4" w:rsidRPr="00CE08D3" w:rsidRDefault="007A72B4" w:rsidP="007A72B4">
            <w:pPr>
              <w:pStyle w:val="13"/>
              <w:tabs>
                <w:tab w:val="left" w:pos="426"/>
                <w:tab w:val="left" w:pos="567"/>
                <w:tab w:val="left" w:pos="709"/>
                <w:tab w:val="left" w:pos="993"/>
              </w:tabs>
              <w:ind w:left="0"/>
              <w:jc w:val="center"/>
              <w:rPr>
                <w:b/>
                <w:sz w:val="22"/>
                <w:szCs w:val="22"/>
              </w:rPr>
            </w:pPr>
          </w:p>
          <w:p w:rsidR="007A72B4" w:rsidRPr="001F79DE" w:rsidRDefault="007A72B4" w:rsidP="007A72B4">
            <w:pPr>
              <w:ind w:firstLine="708"/>
              <w:jc w:val="both"/>
            </w:pPr>
            <w:proofErr w:type="gramStart"/>
            <w:r w:rsidRPr="001F79DE">
              <w:rPr>
                <w:noProof/>
              </w:rPr>
              <w:t xml:space="preserve">Организация занятий осуществляется </w:t>
            </w:r>
            <w:r w:rsidRPr="001F79DE">
              <w:t xml:space="preserve">в </w:t>
            </w:r>
            <w:r>
              <w:t>музыкальном</w:t>
            </w:r>
            <w:r w:rsidRPr="001F79DE">
              <w:t xml:space="preserve"> дошкольного учреждения, расположенном на </w:t>
            </w:r>
            <w:r>
              <w:t>втором</w:t>
            </w:r>
            <w:r w:rsidRPr="001F79DE">
              <w:t xml:space="preserve"> этаже здания в соответствии с СанПиН, ФГОС ДО</w:t>
            </w:r>
            <w:r>
              <w:t xml:space="preserve"> педагогом дополнительного образования детей и взрослых, </w:t>
            </w:r>
            <w:r w:rsidRPr="001F79DE">
              <w:t xml:space="preserve"> </w:t>
            </w:r>
            <w:r>
              <w:t>имеющего</w:t>
            </w:r>
            <w:r w:rsidRPr="000B0F78">
              <w:t xml:space="preserve"> среднее профессиональное или высшее образование (в том числе по направлениям, соответствующим направлениям дополнительных общеобразовательных программ, реализуемых</w:t>
            </w:r>
            <w:r>
              <w:t xml:space="preserve"> организацией) и отвечающим</w:t>
            </w:r>
            <w:r w:rsidRPr="000B0F78">
              <w:t xml:space="preserve"> квалификационным требованиям, указанным в квалификационных справочниках, и (или) профе</w:t>
            </w:r>
            <w:r>
              <w:t>ссиональным стандартам.</w:t>
            </w:r>
            <w:r w:rsidRPr="001F79DE">
              <w:t xml:space="preserve"> </w:t>
            </w:r>
            <w:proofErr w:type="gramEnd"/>
          </w:p>
          <w:tbl>
            <w:tblPr>
              <w:tblStyle w:val="aa"/>
              <w:tblW w:w="5000" w:type="pct"/>
              <w:tblCellMar>
                <w:left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941"/>
              <w:gridCol w:w="4518"/>
              <w:gridCol w:w="5412"/>
            </w:tblGrid>
            <w:tr w:rsidR="007A72B4" w:rsidRPr="00886B82" w:rsidTr="003164A3">
              <w:tc>
                <w:tcPr>
                  <w:tcW w:w="433" w:type="pct"/>
                </w:tcPr>
                <w:p w:rsidR="007A72B4" w:rsidRPr="00886B82" w:rsidRDefault="007A72B4" w:rsidP="003164A3">
                  <w:pPr>
                    <w:keepNext/>
                    <w:spacing w:before="120"/>
                    <w:jc w:val="center"/>
                  </w:pPr>
                  <w:r w:rsidRPr="00886B82">
                    <w:t>№</w:t>
                  </w:r>
                  <w:r w:rsidRPr="00886B82">
                    <w:br/>
                  </w:r>
                  <w:proofErr w:type="gramStart"/>
                  <w:r w:rsidRPr="00886B82">
                    <w:t>п</w:t>
                  </w:r>
                  <w:proofErr w:type="gramEnd"/>
                  <w:r w:rsidRPr="00886B82">
                    <w:t>/п</w:t>
                  </w:r>
                </w:p>
              </w:tc>
              <w:tc>
                <w:tcPr>
                  <w:tcW w:w="2078" w:type="pct"/>
                </w:tcPr>
                <w:p w:rsidR="007A72B4" w:rsidRPr="00886B82" w:rsidRDefault="007A72B4" w:rsidP="003164A3">
                  <w:pPr>
                    <w:keepNext/>
                    <w:spacing w:before="120"/>
                    <w:jc w:val="center"/>
                  </w:pPr>
                  <w:r w:rsidRPr="00886B82">
                    <w:t>Наименование учебных предметов, курсов, дисциплин (модулей), практики, иных видов учебной деятельности, предусмотренных учебным планом образовательной программы</w:t>
                  </w:r>
                </w:p>
              </w:tc>
              <w:tc>
                <w:tcPr>
                  <w:tcW w:w="2489" w:type="pct"/>
                </w:tcPr>
                <w:p w:rsidR="007A72B4" w:rsidRPr="00886B82" w:rsidRDefault="007A72B4" w:rsidP="003164A3">
                  <w:pPr>
                    <w:keepNext/>
                    <w:spacing w:before="120"/>
                    <w:jc w:val="center"/>
                  </w:pPr>
                  <w:r w:rsidRPr="00886B82">
                    <w:t>Наименование оборудованных учебных кабинетов, объектов для проведения практических занятий, объектов физической культуры и спорта с перечнем основного оборудования</w:t>
                  </w:r>
                </w:p>
              </w:tc>
            </w:tr>
            <w:tr w:rsidR="007A72B4" w:rsidRPr="00886B82" w:rsidTr="003164A3">
              <w:tc>
                <w:tcPr>
                  <w:tcW w:w="433" w:type="pct"/>
                </w:tcPr>
                <w:p w:rsidR="007A72B4" w:rsidRPr="00886B82" w:rsidRDefault="007A72B4" w:rsidP="003164A3">
                  <w:pPr>
                    <w:keepNext/>
                    <w:jc w:val="center"/>
                  </w:pPr>
                  <w:r w:rsidRPr="00886B82">
                    <w:t>1</w:t>
                  </w:r>
                </w:p>
              </w:tc>
              <w:tc>
                <w:tcPr>
                  <w:tcW w:w="2078" w:type="pct"/>
                </w:tcPr>
                <w:p w:rsidR="007A72B4" w:rsidRPr="00886B82" w:rsidRDefault="007A72B4" w:rsidP="003164A3">
                  <w:pPr>
                    <w:keepNext/>
                    <w:jc w:val="center"/>
                  </w:pPr>
                  <w:r w:rsidRPr="00886B82">
                    <w:t>2</w:t>
                  </w:r>
                </w:p>
              </w:tc>
              <w:tc>
                <w:tcPr>
                  <w:tcW w:w="2489" w:type="pct"/>
                </w:tcPr>
                <w:p w:rsidR="007A72B4" w:rsidRPr="00886B82" w:rsidRDefault="007A72B4" w:rsidP="003164A3">
                  <w:pPr>
                    <w:keepNext/>
                    <w:jc w:val="center"/>
                  </w:pPr>
                  <w:r w:rsidRPr="00886B82">
                    <w:t>3</w:t>
                  </w:r>
                </w:p>
              </w:tc>
            </w:tr>
            <w:tr w:rsidR="007A72B4" w:rsidRPr="00886B82" w:rsidTr="003164A3">
              <w:trPr>
                <w:trHeight w:val="1239"/>
              </w:trPr>
              <w:tc>
                <w:tcPr>
                  <w:tcW w:w="433" w:type="pct"/>
                  <w:vAlign w:val="center"/>
                </w:tcPr>
                <w:p w:rsidR="007A72B4" w:rsidRPr="00DD1A29" w:rsidRDefault="007A72B4" w:rsidP="003164A3">
                  <w:pPr>
                    <w:jc w:val="center"/>
                    <w:rPr>
                      <w:rStyle w:val="ab"/>
                      <w:color w:val="000000" w:themeColor="text1"/>
                      <w:u w:val="none"/>
                      <w:lang w:val="en-US"/>
                    </w:rPr>
                  </w:pPr>
                  <w:r w:rsidRPr="00DD1A29">
                    <w:rPr>
                      <w:rStyle w:val="ab"/>
                      <w:color w:val="000000" w:themeColor="text1"/>
                      <w:u w:val="none"/>
                      <w:lang w:val="en-US"/>
                    </w:rPr>
                    <w:t>1.</w:t>
                  </w:r>
                </w:p>
              </w:tc>
              <w:tc>
                <w:tcPr>
                  <w:tcW w:w="2078" w:type="pct"/>
                </w:tcPr>
                <w:p w:rsidR="007A72B4" w:rsidRPr="00DD1A29" w:rsidRDefault="007A72B4" w:rsidP="003164A3">
                  <w:pPr>
                    <w:jc w:val="center"/>
                    <w:rPr>
                      <w:rStyle w:val="ab"/>
                      <w:color w:val="000000" w:themeColor="text1"/>
                      <w:u w:val="none"/>
                    </w:rPr>
                  </w:pPr>
                </w:p>
                <w:p w:rsidR="007A72B4" w:rsidRPr="00DD1A29" w:rsidRDefault="007A72B4" w:rsidP="003164A3">
                  <w:pPr>
                    <w:jc w:val="center"/>
                    <w:rPr>
                      <w:rStyle w:val="ab"/>
                      <w:color w:val="000000" w:themeColor="text1"/>
                      <w:u w:val="none"/>
                    </w:rPr>
                  </w:pP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>Дополнительная общеразвивающая программа</w:t>
                  </w:r>
                </w:p>
                <w:p w:rsidR="007A72B4" w:rsidRPr="00DD1A29" w:rsidRDefault="007A72B4" w:rsidP="00DD1A29">
                  <w:pPr>
                    <w:jc w:val="center"/>
                    <w:rPr>
                      <w:rStyle w:val="ab"/>
                      <w:color w:val="000000" w:themeColor="text1"/>
                      <w:u w:val="none"/>
                    </w:rPr>
                  </w:pP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 xml:space="preserve"> «</w:t>
                  </w:r>
                  <w:r w:rsidR="00DD1A29" w:rsidRPr="00DD1A29">
                    <w:rPr>
                      <w:rStyle w:val="ab"/>
                      <w:color w:val="000000" w:themeColor="text1"/>
                      <w:u w:val="none"/>
                    </w:rPr>
                    <w:t>Вдохновение</w:t>
                  </w: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>»</w:t>
                  </w:r>
                </w:p>
              </w:tc>
              <w:tc>
                <w:tcPr>
                  <w:tcW w:w="2489" w:type="pct"/>
                </w:tcPr>
                <w:p w:rsidR="007A72B4" w:rsidRPr="00DD1A29" w:rsidRDefault="007A72B4" w:rsidP="003164A3">
                  <w:pPr>
                    <w:rPr>
                      <w:rStyle w:val="ab"/>
                      <w:color w:val="000000" w:themeColor="text1"/>
                      <w:u w:val="none"/>
                    </w:rPr>
                  </w:pPr>
                </w:p>
                <w:p w:rsidR="007A72B4" w:rsidRPr="00DD1A29" w:rsidRDefault="007A72B4" w:rsidP="003164A3">
                  <w:pPr>
                    <w:rPr>
                      <w:rStyle w:val="ab"/>
                      <w:color w:val="000000" w:themeColor="text1"/>
                      <w:u w:val="none"/>
                    </w:rPr>
                  </w:pP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 xml:space="preserve">Занятия проходят в </w:t>
                  </w:r>
                  <w:r w:rsidR="00DD1A29" w:rsidRPr="00DD1A29">
                    <w:rPr>
                      <w:rStyle w:val="ab"/>
                      <w:color w:val="000000" w:themeColor="text1"/>
                      <w:u w:val="none"/>
                    </w:rPr>
                    <w:t>музыкальном зале</w:t>
                  </w: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>:</w:t>
                  </w:r>
                </w:p>
                <w:p w:rsidR="007A72B4" w:rsidRPr="00DD1A29" w:rsidRDefault="007A72B4" w:rsidP="003164A3">
                  <w:pPr>
                    <w:rPr>
                      <w:rStyle w:val="ab"/>
                      <w:color w:val="000000" w:themeColor="text1"/>
                      <w:u w:val="none"/>
                    </w:rPr>
                  </w:pP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 xml:space="preserve">Стол взрослый – </w:t>
                  </w:r>
                  <w:r w:rsidR="00DD1A29" w:rsidRPr="00DD1A29">
                    <w:rPr>
                      <w:rStyle w:val="ab"/>
                      <w:color w:val="000000" w:themeColor="text1"/>
                      <w:u w:val="none"/>
                    </w:rPr>
                    <w:t>1</w:t>
                  </w: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 xml:space="preserve"> шт.,</w:t>
                  </w:r>
                </w:p>
                <w:p w:rsidR="007A72B4" w:rsidRPr="00DD1A29" w:rsidRDefault="007A72B4" w:rsidP="003164A3">
                  <w:pPr>
                    <w:rPr>
                      <w:rStyle w:val="ab"/>
                      <w:color w:val="000000" w:themeColor="text1"/>
                      <w:u w:val="none"/>
                    </w:rPr>
                  </w:pP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 xml:space="preserve">Стул взрослый – </w:t>
                  </w:r>
                  <w:r w:rsidR="00DD1A29" w:rsidRPr="00DD1A29">
                    <w:rPr>
                      <w:rStyle w:val="ab"/>
                      <w:color w:val="000000" w:themeColor="text1"/>
                      <w:u w:val="none"/>
                    </w:rPr>
                    <w:t>25</w:t>
                  </w: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 xml:space="preserve"> шт.,</w:t>
                  </w:r>
                </w:p>
                <w:p w:rsidR="007A72B4" w:rsidRPr="00DD1A29" w:rsidRDefault="007A72B4" w:rsidP="003164A3">
                  <w:pPr>
                    <w:rPr>
                      <w:rStyle w:val="ab"/>
                      <w:color w:val="000000" w:themeColor="text1"/>
                      <w:u w:val="none"/>
                    </w:rPr>
                  </w:pP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 xml:space="preserve">Стул детский – </w:t>
                  </w:r>
                  <w:r w:rsidR="00DD1A29" w:rsidRPr="00DD1A29">
                    <w:rPr>
                      <w:rStyle w:val="ab"/>
                      <w:color w:val="000000" w:themeColor="text1"/>
                      <w:u w:val="none"/>
                    </w:rPr>
                    <w:t>25</w:t>
                  </w: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 xml:space="preserve"> шт.,</w:t>
                  </w:r>
                </w:p>
                <w:p w:rsidR="007A72B4" w:rsidRPr="00DD1A29" w:rsidRDefault="00DD1A29" w:rsidP="00DD1A29">
                  <w:pPr>
                    <w:shd w:val="clear" w:color="auto" w:fill="FFFFFF"/>
                    <w:outlineLvl w:val="0"/>
                    <w:rPr>
                      <w:rStyle w:val="ab"/>
                      <w:color w:val="000000" w:themeColor="text1"/>
                      <w:u w:val="none"/>
                    </w:rPr>
                  </w:pPr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 xml:space="preserve">Пианино -1 </w:t>
                  </w:r>
                  <w:proofErr w:type="spellStart"/>
                  <w:proofErr w:type="gramStart"/>
                  <w:r w:rsidRPr="00DD1A29">
                    <w:rPr>
                      <w:rStyle w:val="ab"/>
                      <w:color w:val="000000" w:themeColor="text1"/>
                      <w:u w:val="none"/>
                    </w:rPr>
                    <w:t>шт</w:t>
                  </w:r>
                  <w:proofErr w:type="spellEnd"/>
                  <w:proofErr w:type="gramEnd"/>
                </w:p>
                <w:p w:rsidR="00DD1A29" w:rsidRPr="00DD1A29" w:rsidRDefault="00DD1A29" w:rsidP="00DD1A29">
                  <w:pPr>
                    <w:shd w:val="clear" w:color="auto" w:fill="FFFFFF"/>
                    <w:outlineLvl w:val="0"/>
                    <w:rPr>
                      <w:color w:val="000000" w:themeColor="text1"/>
                    </w:rPr>
                  </w:pPr>
                  <w:r w:rsidRPr="00DD1A29">
                    <w:rPr>
                      <w:color w:val="000000" w:themeColor="text1"/>
                    </w:rPr>
                    <w:t>LG мини система-1 шт.</w:t>
                  </w:r>
                </w:p>
                <w:p w:rsidR="00DD1A29" w:rsidRPr="00DD1A29" w:rsidRDefault="00DD1A29" w:rsidP="00DD1A29">
                  <w:pPr>
                    <w:shd w:val="clear" w:color="auto" w:fill="FFFFFF"/>
                    <w:outlineLvl w:val="0"/>
                    <w:rPr>
                      <w:color w:val="000000" w:themeColor="text1"/>
                    </w:rPr>
                  </w:pPr>
                  <w:r w:rsidRPr="00DD1A29">
                    <w:rPr>
                      <w:color w:val="000000" w:themeColor="text1"/>
                    </w:rPr>
                    <w:t>Мультимедийная система-1 шт.</w:t>
                  </w:r>
                </w:p>
                <w:p w:rsidR="00DD1A29" w:rsidRPr="00DD1A29" w:rsidRDefault="00DD1A29" w:rsidP="00DD1A29">
                  <w:pPr>
                    <w:shd w:val="clear" w:color="auto" w:fill="FFFFFF"/>
                    <w:outlineLvl w:val="0"/>
                    <w:rPr>
                      <w:rStyle w:val="ab"/>
                      <w:color w:val="000000" w:themeColor="text1"/>
                      <w:u w:val="none"/>
                    </w:rPr>
                  </w:pPr>
                </w:p>
              </w:tc>
            </w:tr>
          </w:tbl>
          <w:p w:rsidR="007A72B4" w:rsidRPr="00CE08D3" w:rsidRDefault="007A72B4" w:rsidP="007A72B4">
            <w:pPr>
              <w:jc w:val="both"/>
              <w:rPr>
                <w:b/>
                <w:bCs/>
                <w:iCs/>
                <w:color w:val="000000"/>
              </w:rPr>
            </w:pPr>
          </w:p>
          <w:p w:rsidR="007A72B4" w:rsidRPr="00CE08D3" w:rsidRDefault="007A72B4" w:rsidP="007A72B4">
            <w:pPr>
              <w:ind w:left="360"/>
              <w:rPr>
                <w:b/>
                <w:color w:val="000000"/>
              </w:rPr>
            </w:pPr>
            <w:r w:rsidRPr="00CE08D3">
              <w:rPr>
                <w:b/>
                <w:bCs/>
                <w:iCs/>
                <w:color w:val="000000"/>
              </w:rPr>
              <w:t>3.</w:t>
            </w:r>
            <w:r w:rsidR="005D709E">
              <w:rPr>
                <w:b/>
                <w:bCs/>
                <w:iCs/>
                <w:color w:val="000000"/>
              </w:rPr>
              <w:t>2</w:t>
            </w:r>
            <w:r w:rsidRPr="00CE08D3">
              <w:rPr>
                <w:b/>
                <w:bCs/>
                <w:iCs/>
                <w:color w:val="000000"/>
              </w:rPr>
              <w:t xml:space="preserve"> Учебно-тематический план</w:t>
            </w:r>
          </w:p>
          <w:p w:rsidR="007A72B4" w:rsidRPr="00CE08D3" w:rsidRDefault="007A72B4" w:rsidP="007A72B4">
            <w:pPr>
              <w:ind w:firstLine="709"/>
              <w:jc w:val="both"/>
              <w:rPr>
                <w:color w:val="000000"/>
              </w:rPr>
            </w:pPr>
            <w:proofErr w:type="gramStart"/>
            <w:r w:rsidRPr="00CE08D3">
              <w:rPr>
                <w:color w:val="000000"/>
              </w:rPr>
              <w:t xml:space="preserve">Работа </w:t>
            </w:r>
            <w:r>
              <w:rPr>
                <w:color w:val="000000"/>
              </w:rPr>
              <w:t>дополнительной общеразвивающей программы</w:t>
            </w:r>
            <w:r w:rsidRPr="00CE08D3">
              <w:rPr>
                <w:color w:val="000000"/>
              </w:rPr>
              <w:t>: развитие у детей художественных способностей   «</w:t>
            </w:r>
            <w:r w:rsidR="00DD1A29">
              <w:rPr>
                <w:color w:val="000000"/>
              </w:rPr>
              <w:t>Вдохновение</w:t>
            </w:r>
            <w:r w:rsidRPr="00CE08D3">
              <w:rPr>
                <w:color w:val="000000"/>
              </w:rPr>
              <w:t xml:space="preserve">»  осуществляется под руководством </w:t>
            </w:r>
            <w:r>
              <w:rPr>
                <w:color w:val="000000"/>
              </w:rPr>
              <w:t xml:space="preserve">педагога </w:t>
            </w:r>
            <w:r w:rsidRPr="00941912">
              <w:rPr>
                <w:color w:val="000000"/>
              </w:rPr>
              <w:t>дополнительного образования детей и взрослых,  имеющего среднее профессиональное или высшее образование (в том числе по направлениям, соответствующим направлениям дополнительных общеобразовательных программ, реализуемых организацией) и отвечающим квалификационным требованиям, указанным в квалификационных справочниках, и (</w:t>
            </w:r>
            <w:r>
              <w:rPr>
                <w:color w:val="000000"/>
              </w:rPr>
              <w:t>или) профессиональным стандарта,</w:t>
            </w:r>
            <w:r w:rsidRPr="00CE08D3">
              <w:rPr>
                <w:color w:val="000000"/>
              </w:rPr>
              <w:t xml:space="preserve"> в форме игровых занятий.</w:t>
            </w:r>
            <w:proofErr w:type="gramEnd"/>
            <w:r w:rsidRPr="00CE08D3">
              <w:rPr>
                <w:color w:val="000000"/>
              </w:rPr>
              <w:t xml:space="preserve"> Учебный тематический план включает оптимальную нагрузку </w:t>
            </w:r>
            <w:r>
              <w:rPr>
                <w:color w:val="000000"/>
              </w:rPr>
              <w:t xml:space="preserve">в соответствии с возрастом </w:t>
            </w:r>
            <w:proofErr w:type="gramStart"/>
            <w:r>
              <w:rPr>
                <w:color w:val="000000"/>
              </w:rPr>
              <w:t>обучающихся</w:t>
            </w:r>
            <w:proofErr w:type="gramEnd"/>
            <w:r w:rsidRPr="00CE08D3">
              <w:rPr>
                <w:color w:val="000000"/>
              </w:rPr>
              <w:t>. Нагрузка установлена в соответствии с нормами СанПиН.</w:t>
            </w:r>
          </w:p>
          <w:p w:rsidR="007A72B4" w:rsidRPr="00CE08D3" w:rsidRDefault="007A72B4" w:rsidP="007A72B4">
            <w:pPr>
              <w:ind w:firstLine="284"/>
              <w:jc w:val="both"/>
              <w:rPr>
                <w:color w:val="000000"/>
              </w:rPr>
            </w:pPr>
          </w:p>
          <w:p w:rsidR="007A72B4" w:rsidRPr="00CE08D3" w:rsidRDefault="007A72B4" w:rsidP="007A72B4">
            <w:pPr>
              <w:pStyle w:val="a7"/>
              <w:jc w:val="center"/>
              <w:rPr>
                <w:rFonts w:ascii="Times New Roman" w:hAnsi="Times New Roman"/>
              </w:rPr>
            </w:pPr>
            <w:r w:rsidRPr="00CE08D3">
              <w:rPr>
                <w:rFonts w:ascii="Times New Roman" w:hAnsi="Times New Roman"/>
              </w:rPr>
              <w:t>Учебный план</w:t>
            </w:r>
          </w:p>
          <w:p w:rsidR="007A72B4" w:rsidRPr="00CE08D3" w:rsidRDefault="007A72B4" w:rsidP="007A72B4">
            <w:pPr>
              <w:pStyle w:val="a7"/>
              <w:jc w:val="center"/>
              <w:rPr>
                <w:rFonts w:ascii="Times New Roman" w:hAnsi="Times New Roman"/>
              </w:rPr>
            </w:pPr>
            <w:r w:rsidRPr="00CE08D3">
              <w:rPr>
                <w:rFonts w:ascii="Times New Roman" w:hAnsi="Times New Roman"/>
              </w:rPr>
              <w:t xml:space="preserve">дополнительной </w:t>
            </w:r>
            <w:r>
              <w:rPr>
                <w:rFonts w:ascii="Times New Roman" w:hAnsi="Times New Roman"/>
              </w:rPr>
              <w:t>общеразвивающей программы</w:t>
            </w:r>
          </w:p>
          <w:p w:rsidR="007A72B4" w:rsidRPr="00CE08D3" w:rsidRDefault="007A72B4" w:rsidP="007A72B4">
            <w:pPr>
              <w:pStyle w:val="a7"/>
              <w:jc w:val="center"/>
              <w:rPr>
                <w:rFonts w:ascii="Times New Roman" w:hAnsi="Times New Roman"/>
              </w:rPr>
            </w:pPr>
            <w:r w:rsidRPr="00CE08D3">
              <w:rPr>
                <w:rFonts w:ascii="Times New Roman" w:hAnsi="Times New Roman"/>
              </w:rPr>
              <w:t xml:space="preserve">по развитию художественных  способностей </w:t>
            </w:r>
          </w:p>
          <w:p w:rsidR="007A72B4" w:rsidRPr="00CE08D3" w:rsidRDefault="007A72B4" w:rsidP="007A72B4">
            <w:pPr>
              <w:pStyle w:val="a7"/>
              <w:jc w:val="center"/>
              <w:rPr>
                <w:rFonts w:ascii="Times New Roman" w:hAnsi="Times New Roman"/>
              </w:rPr>
            </w:pPr>
            <w:r w:rsidRPr="00CE08D3">
              <w:rPr>
                <w:rFonts w:ascii="Times New Roman" w:hAnsi="Times New Roman"/>
              </w:rPr>
              <w:t xml:space="preserve">  «</w:t>
            </w:r>
            <w:r w:rsidR="00DD1A29">
              <w:rPr>
                <w:rFonts w:ascii="Times New Roman" w:hAnsi="Times New Roman"/>
              </w:rPr>
              <w:t>Вдохновение</w:t>
            </w:r>
            <w:r w:rsidRPr="00CE08D3">
              <w:rPr>
                <w:rFonts w:ascii="Times New Roman" w:hAnsi="Times New Roman"/>
              </w:rPr>
              <w:t>»</w:t>
            </w:r>
          </w:p>
          <w:p w:rsidR="007A72B4" w:rsidRPr="00CE08D3" w:rsidRDefault="007A72B4" w:rsidP="007A72B4">
            <w:pPr>
              <w:pStyle w:val="a7"/>
              <w:jc w:val="both"/>
              <w:rPr>
                <w:rFonts w:ascii="Times New Roman" w:hAnsi="Times New Roman"/>
              </w:rPr>
            </w:pPr>
          </w:p>
          <w:tbl>
            <w:tblPr>
              <w:tblStyle w:val="aa"/>
              <w:tblW w:w="0" w:type="auto"/>
              <w:tblLook w:val="04A0" w:firstRow="1" w:lastRow="0" w:firstColumn="1" w:lastColumn="0" w:noHBand="0" w:noVBand="1"/>
            </w:tblPr>
            <w:tblGrid>
              <w:gridCol w:w="1914"/>
              <w:gridCol w:w="1914"/>
              <w:gridCol w:w="1914"/>
              <w:gridCol w:w="1914"/>
              <w:gridCol w:w="1915"/>
            </w:tblGrid>
            <w:tr w:rsidR="007A72B4" w:rsidRPr="00CE08D3" w:rsidTr="003164A3">
              <w:tc>
                <w:tcPr>
                  <w:tcW w:w="1914" w:type="dxa"/>
                </w:tcPr>
                <w:p w:rsidR="007A72B4" w:rsidRPr="00CE08D3" w:rsidRDefault="007A72B4" w:rsidP="003164A3">
                  <w:pPr>
                    <w:pStyle w:val="a7"/>
                    <w:jc w:val="center"/>
                    <w:rPr>
                      <w:rFonts w:ascii="Times New Roman" w:hAnsi="Times New Roman"/>
                    </w:rPr>
                  </w:pPr>
                  <w:r w:rsidRPr="00CE08D3">
                    <w:rPr>
                      <w:rFonts w:ascii="Times New Roman" w:hAnsi="Times New Roman"/>
                    </w:rPr>
                    <w:t>Количество         детей.</w:t>
                  </w:r>
                </w:p>
              </w:tc>
              <w:tc>
                <w:tcPr>
                  <w:tcW w:w="1914" w:type="dxa"/>
                </w:tcPr>
                <w:p w:rsidR="007A72B4" w:rsidRPr="00CE08D3" w:rsidRDefault="007A72B4" w:rsidP="003164A3">
                  <w:pPr>
                    <w:pStyle w:val="a7"/>
                    <w:jc w:val="center"/>
                    <w:rPr>
                      <w:rFonts w:ascii="Times New Roman" w:hAnsi="Times New Roman"/>
                    </w:rPr>
                  </w:pPr>
                  <w:r w:rsidRPr="00CE08D3">
                    <w:rPr>
                      <w:rFonts w:ascii="Times New Roman" w:hAnsi="Times New Roman"/>
                    </w:rPr>
                    <w:t>Количество занятий в неделю.</w:t>
                  </w:r>
                </w:p>
              </w:tc>
              <w:tc>
                <w:tcPr>
                  <w:tcW w:w="1914" w:type="dxa"/>
                </w:tcPr>
                <w:p w:rsidR="007A72B4" w:rsidRPr="00CE08D3" w:rsidRDefault="007A72B4" w:rsidP="003164A3">
                  <w:pPr>
                    <w:pStyle w:val="a7"/>
                    <w:jc w:val="center"/>
                    <w:rPr>
                      <w:rFonts w:ascii="Times New Roman" w:hAnsi="Times New Roman"/>
                    </w:rPr>
                  </w:pPr>
                  <w:r w:rsidRPr="00CE08D3">
                    <w:rPr>
                      <w:rFonts w:ascii="Times New Roman" w:hAnsi="Times New Roman"/>
                    </w:rPr>
                    <w:t>Количество занятий в месяц.</w:t>
                  </w:r>
                </w:p>
              </w:tc>
              <w:tc>
                <w:tcPr>
                  <w:tcW w:w="1914" w:type="dxa"/>
                </w:tcPr>
                <w:p w:rsidR="007A72B4" w:rsidRPr="00CE08D3" w:rsidRDefault="007A72B4" w:rsidP="003164A3">
                  <w:pPr>
                    <w:pStyle w:val="a7"/>
                    <w:jc w:val="center"/>
                    <w:rPr>
                      <w:rFonts w:ascii="Times New Roman" w:hAnsi="Times New Roman"/>
                    </w:rPr>
                  </w:pPr>
                  <w:r w:rsidRPr="00CE08D3">
                    <w:rPr>
                      <w:rFonts w:ascii="Times New Roman" w:hAnsi="Times New Roman"/>
                    </w:rPr>
                    <w:t>Количество минут в неделю.</w:t>
                  </w:r>
                </w:p>
              </w:tc>
              <w:tc>
                <w:tcPr>
                  <w:tcW w:w="1915" w:type="dxa"/>
                </w:tcPr>
                <w:p w:rsidR="007A72B4" w:rsidRPr="00CE08D3" w:rsidRDefault="007A72B4" w:rsidP="003164A3">
                  <w:pPr>
                    <w:pStyle w:val="a7"/>
                    <w:jc w:val="center"/>
                    <w:rPr>
                      <w:rFonts w:ascii="Times New Roman" w:hAnsi="Times New Roman"/>
                    </w:rPr>
                  </w:pPr>
                  <w:r w:rsidRPr="00CE08D3">
                    <w:rPr>
                      <w:rFonts w:ascii="Times New Roman" w:hAnsi="Times New Roman"/>
                    </w:rPr>
                    <w:t>Количество минут в месяц.</w:t>
                  </w:r>
                </w:p>
              </w:tc>
            </w:tr>
            <w:tr w:rsidR="007A72B4" w:rsidRPr="00CE08D3" w:rsidTr="003164A3">
              <w:tc>
                <w:tcPr>
                  <w:tcW w:w="1914" w:type="dxa"/>
                </w:tcPr>
                <w:p w:rsidR="007A72B4" w:rsidRPr="00CE08D3" w:rsidRDefault="00DD1A29" w:rsidP="003164A3">
                  <w:pPr>
                    <w:pStyle w:val="a7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1914" w:type="dxa"/>
                </w:tcPr>
                <w:p w:rsidR="007A72B4" w:rsidRPr="00CE08D3" w:rsidRDefault="007A72B4" w:rsidP="00DD1A29">
                  <w:pPr>
                    <w:pStyle w:val="a7"/>
                    <w:jc w:val="both"/>
                    <w:rPr>
                      <w:rFonts w:ascii="Times New Roman" w:hAnsi="Times New Roman"/>
                    </w:rPr>
                  </w:pPr>
                  <w:r w:rsidRPr="00CE08D3">
                    <w:rPr>
                      <w:rFonts w:ascii="Times New Roman" w:hAnsi="Times New Roman"/>
                    </w:rPr>
                    <w:t xml:space="preserve">        </w:t>
                  </w:r>
                  <w:r w:rsidR="00DD1A29">
                    <w:rPr>
                      <w:rFonts w:ascii="Times New Roman" w:hAnsi="Times New Roman"/>
                    </w:rPr>
                    <w:t>2</w:t>
                  </w:r>
                </w:p>
              </w:tc>
              <w:tc>
                <w:tcPr>
                  <w:tcW w:w="1914" w:type="dxa"/>
                </w:tcPr>
                <w:p w:rsidR="007A72B4" w:rsidRPr="00CE08D3" w:rsidRDefault="007A72B4" w:rsidP="003164A3">
                  <w:pPr>
                    <w:pStyle w:val="a7"/>
                    <w:jc w:val="both"/>
                    <w:rPr>
                      <w:rFonts w:ascii="Times New Roman" w:hAnsi="Times New Roman"/>
                    </w:rPr>
                  </w:pPr>
                  <w:r w:rsidRPr="00CE08D3">
                    <w:rPr>
                      <w:rFonts w:ascii="Times New Roman" w:hAnsi="Times New Roman"/>
                    </w:rPr>
                    <w:t xml:space="preserve">         8</w:t>
                  </w:r>
                </w:p>
              </w:tc>
              <w:tc>
                <w:tcPr>
                  <w:tcW w:w="1914" w:type="dxa"/>
                </w:tcPr>
                <w:p w:rsidR="007A72B4" w:rsidRPr="00CE08D3" w:rsidRDefault="00DD1A29" w:rsidP="003164A3">
                  <w:pPr>
                    <w:pStyle w:val="a7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        100</w:t>
                  </w:r>
                </w:p>
              </w:tc>
              <w:tc>
                <w:tcPr>
                  <w:tcW w:w="1915" w:type="dxa"/>
                </w:tcPr>
                <w:p w:rsidR="007A72B4" w:rsidRPr="00CE08D3" w:rsidRDefault="007A72B4" w:rsidP="003164A3">
                  <w:pPr>
                    <w:pStyle w:val="a7"/>
                    <w:jc w:val="both"/>
                    <w:rPr>
                      <w:rFonts w:ascii="Times New Roman" w:hAnsi="Times New Roman"/>
                    </w:rPr>
                  </w:pPr>
                  <w:r w:rsidRPr="00CE08D3">
                    <w:rPr>
                      <w:rFonts w:ascii="Times New Roman" w:hAnsi="Times New Roman"/>
                    </w:rPr>
                    <w:t xml:space="preserve">       </w:t>
                  </w:r>
                  <w:r w:rsidR="00DD1A29">
                    <w:rPr>
                      <w:rFonts w:ascii="Times New Roman" w:hAnsi="Times New Roman"/>
                    </w:rPr>
                    <w:t>400</w:t>
                  </w:r>
                </w:p>
                <w:p w:rsidR="007A72B4" w:rsidRPr="00CE08D3" w:rsidRDefault="007A72B4" w:rsidP="003164A3">
                  <w:pPr>
                    <w:pStyle w:val="a7"/>
                    <w:jc w:val="both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7A72B4" w:rsidRPr="00CE08D3" w:rsidRDefault="007A72B4" w:rsidP="007A72B4">
            <w:pPr>
              <w:jc w:val="both"/>
              <w:rPr>
                <w:b/>
                <w:color w:val="000000"/>
              </w:rPr>
            </w:pPr>
          </w:p>
          <w:p w:rsidR="002235B6" w:rsidRPr="00240CBF" w:rsidRDefault="002235B6" w:rsidP="007A72B4">
            <w:pPr>
              <w:spacing w:after="100" w:afterAutospacing="1" w:line="432" w:lineRule="atLeast"/>
              <w:ind w:left="180" w:right="180"/>
              <w:outlineLvl w:val="0"/>
              <w:rPr>
                <w:b/>
                <w:bCs/>
                <w:color w:val="0B3805"/>
                <w:kern w:val="36"/>
                <w:sz w:val="28"/>
                <w:szCs w:val="28"/>
              </w:rPr>
            </w:pPr>
          </w:p>
        </w:tc>
      </w:tr>
    </w:tbl>
    <w:p w:rsidR="002235B6" w:rsidRPr="002235B6" w:rsidRDefault="002235B6" w:rsidP="00B04C76">
      <w:pPr>
        <w:shd w:val="clear" w:color="auto" w:fill="FFFFFF"/>
        <w:spacing w:line="336" w:lineRule="atLeast"/>
        <w:jc w:val="center"/>
        <w:rPr>
          <w:rFonts w:ascii="Arial" w:hAnsi="Arial" w:cs="Arial"/>
          <w:color w:val="211E1E"/>
        </w:rPr>
      </w:pPr>
    </w:p>
    <w:p w:rsidR="00B04C76" w:rsidRPr="00536FD9" w:rsidRDefault="00B04C76" w:rsidP="002232E3">
      <w:pPr>
        <w:shd w:val="clear" w:color="auto" w:fill="FFFFFF"/>
        <w:spacing w:line="336" w:lineRule="atLeast"/>
        <w:rPr>
          <w:b/>
          <w:bCs/>
          <w:color w:val="211E1E"/>
        </w:rPr>
      </w:pPr>
    </w:p>
    <w:p w:rsidR="00B04C76" w:rsidRPr="00536FD9" w:rsidRDefault="00B04C76" w:rsidP="002232E3">
      <w:pPr>
        <w:shd w:val="clear" w:color="auto" w:fill="FFFFFF"/>
        <w:spacing w:line="336" w:lineRule="atLeast"/>
        <w:rPr>
          <w:b/>
          <w:bCs/>
          <w:color w:val="211E1E"/>
        </w:rPr>
      </w:pPr>
    </w:p>
    <w:p w:rsidR="002235B6" w:rsidRPr="00B04C76" w:rsidRDefault="002235B6" w:rsidP="002232E3">
      <w:pPr>
        <w:shd w:val="clear" w:color="auto" w:fill="FFFFFF"/>
        <w:spacing w:line="336" w:lineRule="atLeast"/>
        <w:jc w:val="center"/>
        <w:rPr>
          <w:color w:val="211E1E"/>
        </w:rPr>
      </w:pPr>
      <w:r w:rsidRPr="00B04C76">
        <w:rPr>
          <w:color w:val="211E1E"/>
        </w:rPr>
        <w:lastRenderedPageBreak/>
        <w:t> </w:t>
      </w:r>
    </w:p>
    <w:p w:rsidR="002235B6" w:rsidRPr="00B04C76" w:rsidRDefault="002235B6" w:rsidP="002232E3">
      <w:pPr>
        <w:shd w:val="clear" w:color="auto" w:fill="FFFFFF"/>
        <w:spacing w:line="336" w:lineRule="atLeast"/>
        <w:jc w:val="center"/>
        <w:rPr>
          <w:color w:val="211E1E"/>
        </w:rPr>
      </w:pPr>
    </w:p>
    <w:p w:rsidR="002235B6" w:rsidRPr="00B04C76" w:rsidRDefault="002235B6" w:rsidP="00536FD9">
      <w:pPr>
        <w:shd w:val="clear" w:color="auto" w:fill="FFFFFF"/>
        <w:spacing w:line="336" w:lineRule="atLeast"/>
        <w:rPr>
          <w:color w:val="211E1E"/>
        </w:rPr>
      </w:pPr>
    </w:p>
    <w:p w:rsidR="002235B6" w:rsidRPr="00B04C76" w:rsidRDefault="002235B6" w:rsidP="002232E3">
      <w:pPr>
        <w:shd w:val="clear" w:color="auto" w:fill="FFFFFF"/>
        <w:spacing w:line="336" w:lineRule="atLeast"/>
        <w:jc w:val="center"/>
        <w:rPr>
          <w:color w:val="211E1E"/>
        </w:rPr>
      </w:pPr>
      <w:r w:rsidRPr="00B04C76">
        <w:rPr>
          <w:color w:val="211E1E"/>
        </w:rPr>
        <w:t> </w:t>
      </w:r>
      <w:r w:rsidRPr="00B04C76">
        <w:rPr>
          <w:b/>
          <w:bCs/>
          <w:color w:val="211E1E"/>
        </w:rPr>
        <w:t>Список использованной литературы</w:t>
      </w:r>
    </w:p>
    <w:p w:rsidR="002235B6" w:rsidRPr="00B04C76" w:rsidRDefault="002235B6" w:rsidP="002232E3">
      <w:pPr>
        <w:shd w:val="clear" w:color="auto" w:fill="FFFFFF"/>
        <w:spacing w:line="336" w:lineRule="atLeast"/>
        <w:rPr>
          <w:color w:val="211E1E"/>
        </w:rPr>
      </w:pPr>
      <w:r w:rsidRPr="00B04C76">
        <w:rPr>
          <w:b/>
          <w:bCs/>
          <w:color w:val="211E1E"/>
        </w:rPr>
        <w:t> </w:t>
      </w:r>
      <w:r w:rsidRPr="00B04C76">
        <w:rPr>
          <w:color w:val="211E1E"/>
        </w:rPr>
        <w:t>1.Бондаренко Л.А. Методика хореографической работы в школе и внешкольных заведениях. – К.: «Муз. Украина», 1985.</w:t>
      </w:r>
    </w:p>
    <w:p w:rsidR="002235B6" w:rsidRPr="00B04C76" w:rsidRDefault="002235B6" w:rsidP="002232E3">
      <w:pPr>
        <w:shd w:val="clear" w:color="auto" w:fill="FFFFFF"/>
        <w:spacing w:line="336" w:lineRule="atLeast"/>
        <w:rPr>
          <w:color w:val="211E1E"/>
        </w:rPr>
      </w:pPr>
      <w:r w:rsidRPr="00B04C76">
        <w:rPr>
          <w:color w:val="211E1E"/>
        </w:rPr>
        <w:t>2.Слуцкая С.Л. Танцевальная мозаика. Хореография в детском саду. – М.: ЛИНКА-ПРЕСС, 2006. – 272с. + вкл.</w:t>
      </w:r>
    </w:p>
    <w:p w:rsidR="002235B6" w:rsidRPr="00B04C76" w:rsidRDefault="002235B6" w:rsidP="002232E3">
      <w:pPr>
        <w:shd w:val="clear" w:color="auto" w:fill="FFFFFF"/>
        <w:spacing w:line="336" w:lineRule="atLeast"/>
        <w:rPr>
          <w:color w:val="211E1E"/>
        </w:rPr>
      </w:pPr>
      <w:r w:rsidRPr="00B04C76">
        <w:rPr>
          <w:color w:val="211E1E"/>
        </w:rPr>
        <w:t xml:space="preserve">3.Пуртова Т.В., Беликова А.Н., </w:t>
      </w:r>
      <w:proofErr w:type="spellStart"/>
      <w:r w:rsidRPr="00B04C76">
        <w:rPr>
          <w:color w:val="211E1E"/>
        </w:rPr>
        <w:t>Кветная</w:t>
      </w:r>
      <w:proofErr w:type="spellEnd"/>
      <w:r w:rsidRPr="00B04C76">
        <w:rPr>
          <w:color w:val="211E1E"/>
        </w:rPr>
        <w:t xml:space="preserve"> О.В. Учите детей танцевать: Учеб. Пособие для студ. Учреждений сред</w:t>
      </w:r>
      <w:proofErr w:type="gramStart"/>
      <w:r w:rsidRPr="00B04C76">
        <w:rPr>
          <w:color w:val="211E1E"/>
        </w:rPr>
        <w:t>.</w:t>
      </w:r>
      <w:proofErr w:type="gramEnd"/>
      <w:r w:rsidRPr="00B04C76">
        <w:rPr>
          <w:color w:val="211E1E"/>
        </w:rPr>
        <w:t xml:space="preserve"> </w:t>
      </w:r>
      <w:proofErr w:type="gramStart"/>
      <w:r w:rsidRPr="00B04C76">
        <w:rPr>
          <w:color w:val="211E1E"/>
        </w:rPr>
        <w:t>п</w:t>
      </w:r>
      <w:proofErr w:type="gramEnd"/>
      <w:r w:rsidRPr="00B04C76">
        <w:rPr>
          <w:color w:val="211E1E"/>
        </w:rPr>
        <w:t xml:space="preserve">роф. образования. – М.: </w:t>
      </w:r>
      <w:proofErr w:type="spellStart"/>
      <w:r w:rsidRPr="00B04C76">
        <w:rPr>
          <w:color w:val="211E1E"/>
        </w:rPr>
        <w:t>Гуманит</w:t>
      </w:r>
      <w:proofErr w:type="spellEnd"/>
      <w:r w:rsidRPr="00B04C76">
        <w:rPr>
          <w:color w:val="211E1E"/>
        </w:rPr>
        <w:t xml:space="preserve">. изд. центр </w:t>
      </w:r>
      <w:proofErr w:type="spellStart"/>
      <w:r w:rsidRPr="00B04C76">
        <w:rPr>
          <w:color w:val="211E1E"/>
        </w:rPr>
        <w:t>Владос</w:t>
      </w:r>
      <w:proofErr w:type="spellEnd"/>
      <w:r w:rsidRPr="00B04C76">
        <w:rPr>
          <w:color w:val="211E1E"/>
        </w:rPr>
        <w:t>, 2003.  </w:t>
      </w:r>
    </w:p>
    <w:p w:rsidR="002235B6" w:rsidRPr="00B04C76" w:rsidRDefault="002235B6" w:rsidP="002232E3">
      <w:pPr>
        <w:shd w:val="clear" w:color="auto" w:fill="FFFFFF"/>
        <w:spacing w:line="336" w:lineRule="atLeast"/>
        <w:jc w:val="center"/>
        <w:rPr>
          <w:color w:val="211E1E"/>
        </w:rPr>
      </w:pPr>
      <w:r w:rsidRPr="00B04C76">
        <w:rPr>
          <w:b/>
          <w:bCs/>
          <w:color w:val="211E1E"/>
        </w:rPr>
        <w:t> </w:t>
      </w:r>
    </w:p>
    <w:p w:rsidR="00F86DD5" w:rsidRPr="00B04C76" w:rsidRDefault="00F86DD5" w:rsidP="002232E3"/>
    <w:sectPr w:rsidR="00F86DD5" w:rsidRPr="00B04C76" w:rsidSect="006F0BD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5035"/>
      </v:shape>
    </w:pict>
  </w:numPicBullet>
  <w:abstractNum w:abstractNumId="0">
    <w:nsid w:val="019572AA"/>
    <w:multiLevelType w:val="multilevel"/>
    <w:tmpl w:val="D3BECC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">
    <w:nsid w:val="13F01DC4"/>
    <w:multiLevelType w:val="hybridMultilevel"/>
    <w:tmpl w:val="2806F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C7529A"/>
    <w:multiLevelType w:val="multilevel"/>
    <w:tmpl w:val="7C1484D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b/>
        <w:color w:val="000000"/>
        <w:sz w:val="28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  <w:sz w:val="2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  <w:sz w:val="28"/>
      </w:rPr>
    </w:lvl>
  </w:abstractNum>
  <w:abstractNum w:abstractNumId="3">
    <w:nsid w:val="2CD066CF"/>
    <w:multiLevelType w:val="hybridMultilevel"/>
    <w:tmpl w:val="C968115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24CE4"/>
    <w:multiLevelType w:val="multilevel"/>
    <w:tmpl w:val="1C4A8A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5">
    <w:nsid w:val="430F4A31"/>
    <w:multiLevelType w:val="multilevel"/>
    <w:tmpl w:val="542205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6">
    <w:nsid w:val="455A4662"/>
    <w:multiLevelType w:val="multilevel"/>
    <w:tmpl w:val="E27AE0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4EE1657D"/>
    <w:multiLevelType w:val="hybridMultilevel"/>
    <w:tmpl w:val="69F42A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36214C"/>
    <w:multiLevelType w:val="hybridMultilevel"/>
    <w:tmpl w:val="7040CCFC"/>
    <w:lvl w:ilvl="0" w:tplc="830E2F7E">
      <w:start w:val="1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3" w:hanging="360"/>
      </w:pPr>
    </w:lvl>
    <w:lvl w:ilvl="2" w:tplc="0419001B" w:tentative="1">
      <w:start w:val="1"/>
      <w:numFmt w:val="lowerRoman"/>
      <w:lvlText w:val="%3."/>
      <w:lvlJc w:val="right"/>
      <w:pPr>
        <w:ind w:left="2053" w:hanging="180"/>
      </w:pPr>
    </w:lvl>
    <w:lvl w:ilvl="3" w:tplc="0419000F" w:tentative="1">
      <w:start w:val="1"/>
      <w:numFmt w:val="decimal"/>
      <w:lvlText w:val="%4."/>
      <w:lvlJc w:val="left"/>
      <w:pPr>
        <w:ind w:left="2773" w:hanging="360"/>
      </w:pPr>
    </w:lvl>
    <w:lvl w:ilvl="4" w:tplc="04190019" w:tentative="1">
      <w:start w:val="1"/>
      <w:numFmt w:val="lowerLetter"/>
      <w:lvlText w:val="%5."/>
      <w:lvlJc w:val="left"/>
      <w:pPr>
        <w:ind w:left="3493" w:hanging="360"/>
      </w:pPr>
    </w:lvl>
    <w:lvl w:ilvl="5" w:tplc="0419001B" w:tentative="1">
      <w:start w:val="1"/>
      <w:numFmt w:val="lowerRoman"/>
      <w:lvlText w:val="%6."/>
      <w:lvlJc w:val="right"/>
      <w:pPr>
        <w:ind w:left="4213" w:hanging="180"/>
      </w:pPr>
    </w:lvl>
    <w:lvl w:ilvl="6" w:tplc="0419000F" w:tentative="1">
      <w:start w:val="1"/>
      <w:numFmt w:val="decimal"/>
      <w:lvlText w:val="%7."/>
      <w:lvlJc w:val="left"/>
      <w:pPr>
        <w:ind w:left="4933" w:hanging="360"/>
      </w:pPr>
    </w:lvl>
    <w:lvl w:ilvl="7" w:tplc="04190019" w:tentative="1">
      <w:start w:val="1"/>
      <w:numFmt w:val="lowerLetter"/>
      <w:lvlText w:val="%8."/>
      <w:lvlJc w:val="left"/>
      <w:pPr>
        <w:ind w:left="5653" w:hanging="360"/>
      </w:pPr>
    </w:lvl>
    <w:lvl w:ilvl="8" w:tplc="041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9">
    <w:nsid w:val="5859119B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>
    <w:nsid w:val="7E5D0280"/>
    <w:multiLevelType w:val="multilevel"/>
    <w:tmpl w:val="3B9E9F5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3"/>
  </w:num>
  <w:num w:numId="5">
    <w:abstractNumId w:val="10"/>
  </w:num>
  <w:num w:numId="6">
    <w:abstractNumId w:val="6"/>
  </w:num>
  <w:num w:numId="7">
    <w:abstractNumId w:val="7"/>
  </w:num>
  <w:num w:numId="8">
    <w:abstractNumId w:val="1"/>
  </w:num>
  <w:num w:numId="9">
    <w:abstractNumId w:val="8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33F"/>
    <w:rsid w:val="001700D2"/>
    <w:rsid w:val="002232E3"/>
    <w:rsid w:val="002235B6"/>
    <w:rsid w:val="002350FA"/>
    <w:rsid w:val="00240CBF"/>
    <w:rsid w:val="002B19CF"/>
    <w:rsid w:val="00391A2E"/>
    <w:rsid w:val="004A7272"/>
    <w:rsid w:val="00536FD9"/>
    <w:rsid w:val="005D709E"/>
    <w:rsid w:val="006F0BD7"/>
    <w:rsid w:val="00787520"/>
    <w:rsid w:val="007A72B4"/>
    <w:rsid w:val="0091628F"/>
    <w:rsid w:val="009A4E19"/>
    <w:rsid w:val="009D5FAE"/>
    <w:rsid w:val="009F7A0F"/>
    <w:rsid w:val="00A64180"/>
    <w:rsid w:val="00B04C76"/>
    <w:rsid w:val="00DD1A29"/>
    <w:rsid w:val="00EE033F"/>
    <w:rsid w:val="00EF066A"/>
    <w:rsid w:val="00F86DD5"/>
    <w:rsid w:val="00FB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2235B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35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235B6"/>
  </w:style>
  <w:style w:type="character" w:customStyle="1" w:styleId="12">
    <w:name w:val="Дата1"/>
    <w:basedOn w:val="a0"/>
    <w:rsid w:val="002235B6"/>
  </w:style>
  <w:style w:type="character" w:customStyle="1" w:styleId="sitetxt">
    <w:name w:val="sitetxt"/>
    <w:basedOn w:val="a0"/>
    <w:rsid w:val="002235B6"/>
  </w:style>
  <w:style w:type="paragraph" w:styleId="a3">
    <w:name w:val="Normal (Web)"/>
    <w:basedOn w:val="a"/>
    <w:uiPriority w:val="99"/>
    <w:unhideWhenUsed/>
    <w:rsid w:val="002235B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2235B6"/>
    <w:rPr>
      <w:b/>
      <w:bCs/>
    </w:rPr>
  </w:style>
  <w:style w:type="character" w:styleId="a5">
    <w:name w:val="Emphasis"/>
    <w:basedOn w:val="a0"/>
    <w:uiPriority w:val="20"/>
    <w:qFormat/>
    <w:rsid w:val="002235B6"/>
    <w:rPr>
      <w:i/>
      <w:iCs/>
    </w:rPr>
  </w:style>
  <w:style w:type="paragraph" w:styleId="a6">
    <w:name w:val="List Paragraph"/>
    <w:basedOn w:val="a"/>
    <w:qFormat/>
    <w:rsid w:val="006F0BD7"/>
    <w:pPr>
      <w:ind w:left="720"/>
      <w:contextualSpacing/>
    </w:pPr>
  </w:style>
  <w:style w:type="paragraph" w:styleId="a7">
    <w:name w:val="No Spacing"/>
    <w:uiPriority w:val="1"/>
    <w:qFormat/>
    <w:rsid w:val="009D5FAE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ody Text"/>
    <w:basedOn w:val="a"/>
    <w:link w:val="a9"/>
    <w:uiPriority w:val="1"/>
    <w:qFormat/>
    <w:rsid w:val="009D5FAE"/>
    <w:pPr>
      <w:spacing w:after="120" w:line="276" w:lineRule="auto"/>
    </w:pPr>
    <w:rPr>
      <w:rFonts w:ascii="Calibri" w:hAnsi="Calibri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9D5FAE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2">
    <w:name w:val="Абзац списка2"/>
    <w:basedOn w:val="a"/>
    <w:rsid w:val="009D5FAE"/>
    <w:pPr>
      <w:ind w:left="720"/>
      <w:contextualSpacing/>
    </w:pPr>
    <w:rPr>
      <w:rFonts w:eastAsia="Calibri"/>
    </w:rPr>
  </w:style>
  <w:style w:type="table" w:styleId="aa">
    <w:name w:val="Table Grid"/>
    <w:basedOn w:val="a1"/>
    <w:uiPriority w:val="99"/>
    <w:rsid w:val="009D5FA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1">
    <w:name w:val="Основной текст + Полужирный51"/>
    <w:basedOn w:val="a0"/>
    <w:rsid w:val="00536FD9"/>
    <w:rPr>
      <w:b/>
      <w:bCs/>
      <w:color w:val="000000"/>
      <w:sz w:val="22"/>
      <w:szCs w:val="22"/>
      <w:lang w:val="ru-RU" w:eastAsia="ru-RU" w:bidi="ar-SA"/>
    </w:rPr>
  </w:style>
  <w:style w:type="character" w:customStyle="1" w:styleId="50">
    <w:name w:val="Основной текст + Полужирный50"/>
    <w:basedOn w:val="a0"/>
    <w:rsid w:val="00536FD9"/>
    <w:rPr>
      <w:b/>
      <w:bCs/>
      <w:color w:val="000000"/>
      <w:sz w:val="22"/>
      <w:szCs w:val="22"/>
      <w:lang w:val="ru-RU" w:eastAsia="ru-RU" w:bidi="ar-SA"/>
    </w:rPr>
  </w:style>
  <w:style w:type="character" w:styleId="ab">
    <w:name w:val="Hyperlink"/>
    <w:basedOn w:val="a0"/>
    <w:uiPriority w:val="99"/>
    <w:unhideWhenUsed/>
    <w:rsid w:val="007A72B4"/>
    <w:rPr>
      <w:color w:val="0000FF"/>
      <w:u w:val="single"/>
    </w:rPr>
  </w:style>
  <w:style w:type="paragraph" w:customStyle="1" w:styleId="13">
    <w:name w:val="Абзац списка1"/>
    <w:basedOn w:val="a"/>
    <w:rsid w:val="007A72B4"/>
    <w:pPr>
      <w:ind w:left="720"/>
      <w:contextualSpacing/>
    </w:pPr>
    <w:rPr>
      <w:rFonts w:eastAsia="Calibri"/>
    </w:rPr>
  </w:style>
  <w:style w:type="paragraph" w:customStyle="1" w:styleId="af">
    <w:name w:val="af"/>
    <w:basedOn w:val="a"/>
    <w:rsid w:val="007A72B4"/>
    <w:pPr>
      <w:spacing w:before="100" w:beforeAutospacing="1" w:after="100" w:afterAutospacing="1"/>
    </w:pPr>
  </w:style>
  <w:style w:type="paragraph" w:customStyle="1" w:styleId="ac">
    <w:name w:val="без интервала"/>
    <w:basedOn w:val="a7"/>
    <w:autoRedefine/>
    <w:qFormat/>
    <w:rsid w:val="007A72B4"/>
    <w:pPr>
      <w:tabs>
        <w:tab w:val="left" w:pos="142"/>
      </w:tabs>
      <w:jc w:val="center"/>
    </w:pPr>
    <w:rPr>
      <w:rFonts w:ascii="Times New Roman" w:hAnsi="Times New Roman"/>
      <w:color w:val="000000" w:themeColor="text1"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1700D2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700D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2235B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35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235B6"/>
  </w:style>
  <w:style w:type="character" w:customStyle="1" w:styleId="12">
    <w:name w:val="Дата1"/>
    <w:basedOn w:val="a0"/>
    <w:rsid w:val="002235B6"/>
  </w:style>
  <w:style w:type="character" w:customStyle="1" w:styleId="sitetxt">
    <w:name w:val="sitetxt"/>
    <w:basedOn w:val="a0"/>
    <w:rsid w:val="002235B6"/>
  </w:style>
  <w:style w:type="paragraph" w:styleId="a3">
    <w:name w:val="Normal (Web)"/>
    <w:basedOn w:val="a"/>
    <w:uiPriority w:val="99"/>
    <w:unhideWhenUsed/>
    <w:rsid w:val="002235B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2235B6"/>
    <w:rPr>
      <w:b/>
      <w:bCs/>
    </w:rPr>
  </w:style>
  <w:style w:type="character" w:styleId="a5">
    <w:name w:val="Emphasis"/>
    <w:basedOn w:val="a0"/>
    <w:uiPriority w:val="20"/>
    <w:qFormat/>
    <w:rsid w:val="002235B6"/>
    <w:rPr>
      <w:i/>
      <w:iCs/>
    </w:rPr>
  </w:style>
  <w:style w:type="paragraph" w:styleId="a6">
    <w:name w:val="List Paragraph"/>
    <w:basedOn w:val="a"/>
    <w:qFormat/>
    <w:rsid w:val="006F0BD7"/>
    <w:pPr>
      <w:ind w:left="720"/>
      <w:contextualSpacing/>
    </w:pPr>
  </w:style>
  <w:style w:type="paragraph" w:styleId="a7">
    <w:name w:val="No Spacing"/>
    <w:uiPriority w:val="1"/>
    <w:qFormat/>
    <w:rsid w:val="009D5FAE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ody Text"/>
    <w:basedOn w:val="a"/>
    <w:link w:val="a9"/>
    <w:uiPriority w:val="1"/>
    <w:qFormat/>
    <w:rsid w:val="009D5FAE"/>
    <w:pPr>
      <w:spacing w:after="120" w:line="276" w:lineRule="auto"/>
    </w:pPr>
    <w:rPr>
      <w:rFonts w:ascii="Calibri" w:hAnsi="Calibri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9D5FAE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2">
    <w:name w:val="Абзац списка2"/>
    <w:basedOn w:val="a"/>
    <w:rsid w:val="009D5FAE"/>
    <w:pPr>
      <w:ind w:left="720"/>
      <w:contextualSpacing/>
    </w:pPr>
    <w:rPr>
      <w:rFonts w:eastAsia="Calibri"/>
    </w:rPr>
  </w:style>
  <w:style w:type="table" w:styleId="aa">
    <w:name w:val="Table Grid"/>
    <w:basedOn w:val="a1"/>
    <w:uiPriority w:val="99"/>
    <w:rsid w:val="009D5FA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1">
    <w:name w:val="Основной текст + Полужирный51"/>
    <w:basedOn w:val="a0"/>
    <w:rsid w:val="00536FD9"/>
    <w:rPr>
      <w:b/>
      <w:bCs/>
      <w:color w:val="000000"/>
      <w:sz w:val="22"/>
      <w:szCs w:val="22"/>
      <w:lang w:val="ru-RU" w:eastAsia="ru-RU" w:bidi="ar-SA"/>
    </w:rPr>
  </w:style>
  <w:style w:type="character" w:customStyle="1" w:styleId="50">
    <w:name w:val="Основной текст + Полужирный50"/>
    <w:basedOn w:val="a0"/>
    <w:rsid w:val="00536FD9"/>
    <w:rPr>
      <w:b/>
      <w:bCs/>
      <w:color w:val="000000"/>
      <w:sz w:val="22"/>
      <w:szCs w:val="22"/>
      <w:lang w:val="ru-RU" w:eastAsia="ru-RU" w:bidi="ar-SA"/>
    </w:rPr>
  </w:style>
  <w:style w:type="character" w:styleId="ab">
    <w:name w:val="Hyperlink"/>
    <w:basedOn w:val="a0"/>
    <w:uiPriority w:val="99"/>
    <w:unhideWhenUsed/>
    <w:rsid w:val="007A72B4"/>
    <w:rPr>
      <w:color w:val="0000FF"/>
      <w:u w:val="single"/>
    </w:rPr>
  </w:style>
  <w:style w:type="paragraph" w:customStyle="1" w:styleId="13">
    <w:name w:val="Абзац списка1"/>
    <w:basedOn w:val="a"/>
    <w:rsid w:val="007A72B4"/>
    <w:pPr>
      <w:ind w:left="720"/>
      <w:contextualSpacing/>
    </w:pPr>
    <w:rPr>
      <w:rFonts w:eastAsia="Calibri"/>
    </w:rPr>
  </w:style>
  <w:style w:type="paragraph" w:customStyle="1" w:styleId="af">
    <w:name w:val="af"/>
    <w:basedOn w:val="a"/>
    <w:rsid w:val="007A72B4"/>
    <w:pPr>
      <w:spacing w:before="100" w:beforeAutospacing="1" w:after="100" w:afterAutospacing="1"/>
    </w:pPr>
  </w:style>
  <w:style w:type="paragraph" w:customStyle="1" w:styleId="ac">
    <w:name w:val="без интервала"/>
    <w:basedOn w:val="a7"/>
    <w:autoRedefine/>
    <w:qFormat/>
    <w:rsid w:val="007A72B4"/>
    <w:pPr>
      <w:tabs>
        <w:tab w:val="left" w:pos="142"/>
      </w:tabs>
      <w:jc w:val="center"/>
    </w:pPr>
    <w:rPr>
      <w:rFonts w:ascii="Times New Roman" w:hAnsi="Times New Roman"/>
      <w:color w:val="000000" w:themeColor="text1"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1700D2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700D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79846">
          <w:marLeft w:val="180"/>
          <w:marRight w:val="18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84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18530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4270</Words>
  <Characters>24343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2024-01-30T08:13:00Z</dcterms:created>
  <dcterms:modified xsi:type="dcterms:W3CDTF">2024-01-30T08:13:00Z</dcterms:modified>
</cp:coreProperties>
</file>